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50" w:rsidRDefault="00311550" w:rsidP="00311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Камеральная проверка </w:t>
      </w:r>
      <w:r w:rsidRPr="0031443C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дополнительного образования школ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31443C">
        <w:rPr>
          <w:rFonts w:ascii="Times New Roman" w:hAnsi="Times New Roman" w:cs="Times New Roman"/>
          <w:b/>
          <w:sz w:val="28"/>
          <w:szCs w:val="28"/>
        </w:rPr>
        <w:t xml:space="preserve"> искусств №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за период 2020г.</w:t>
      </w:r>
    </w:p>
    <w:p w:rsidR="00311550" w:rsidRDefault="00311550" w:rsidP="00311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311550" w:rsidRPr="00311550" w:rsidRDefault="00311550" w:rsidP="003115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50">
        <w:rPr>
          <w:rFonts w:ascii="Times New Roman" w:hAnsi="Times New Roman" w:cs="Times New Roman"/>
          <w:sz w:val="28"/>
          <w:szCs w:val="28"/>
        </w:rPr>
        <w:t>В соответствии  с Планом контрольных мероприятий финансового управления администрации городского округа Жигулёвск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11550">
        <w:rPr>
          <w:rFonts w:ascii="Times New Roman" w:hAnsi="Times New Roman" w:cs="Times New Roman"/>
          <w:sz w:val="28"/>
          <w:szCs w:val="28"/>
        </w:rPr>
        <w:t xml:space="preserve"> г. проведена</w:t>
      </w:r>
      <w:r>
        <w:rPr>
          <w:rFonts w:ascii="Times New Roman" w:hAnsi="Times New Roman" w:cs="Times New Roman"/>
          <w:sz w:val="28"/>
          <w:szCs w:val="28"/>
        </w:rPr>
        <w:t xml:space="preserve"> проверка использования бюджетных средств на приобретение музыкальных инструментов, оборудования и </w:t>
      </w:r>
      <w:r w:rsidRPr="00C32677">
        <w:rPr>
          <w:rFonts w:ascii="Times New Roman" w:hAnsi="Times New Roman" w:cs="Times New Roman"/>
          <w:sz w:val="28"/>
          <w:szCs w:val="28"/>
        </w:rPr>
        <w:t>учебных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в рамках национального проекта «Культура»  федерального проекта «Обеспечение качественного нового уровня развития инфраструктуры культуры» МБУ ДО </w:t>
      </w:r>
      <w:r w:rsidRPr="00311550">
        <w:rPr>
          <w:rFonts w:ascii="Times New Roman" w:hAnsi="Times New Roman" w:cs="Times New Roman"/>
          <w:sz w:val="28"/>
          <w:szCs w:val="28"/>
        </w:rPr>
        <w:t>ШИ № 1.</w:t>
      </w:r>
    </w:p>
    <w:p w:rsidR="00311550" w:rsidRPr="00311550" w:rsidRDefault="00311550" w:rsidP="003115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50">
        <w:rPr>
          <w:rFonts w:ascii="Times New Roman" w:hAnsi="Times New Roman" w:cs="Times New Roman"/>
          <w:color w:val="010101"/>
          <w:sz w:val="28"/>
          <w:szCs w:val="28"/>
        </w:rPr>
        <w:t xml:space="preserve">Ревизия назначена </w:t>
      </w:r>
      <w:r w:rsidRPr="00311550">
        <w:rPr>
          <w:rFonts w:ascii="Times New Roman" w:hAnsi="Times New Roman" w:cs="Times New Roman"/>
          <w:sz w:val="28"/>
          <w:szCs w:val="28"/>
        </w:rPr>
        <w:t xml:space="preserve"> приказом финансового управления администрации городского округа Жигулёвск </w:t>
      </w:r>
      <w:r w:rsidRPr="00311550">
        <w:rPr>
          <w:rFonts w:ascii="Times New Roman" w:hAnsi="Times New Roman" w:cs="Times New Roman"/>
          <w:color w:val="010101"/>
          <w:sz w:val="28"/>
          <w:szCs w:val="28"/>
        </w:rPr>
        <w:t>от</w:t>
      </w:r>
      <w:r w:rsidRPr="00311550">
        <w:rPr>
          <w:rFonts w:ascii="Times New Roman" w:hAnsi="Times New Roman" w:cs="Times New Roman"/>
          <w:sz w:val="28"/>
          <w:szCs w:val="28"/>
        </w:rPr>
        <w:t xml:space="preserve"> 24.05.2021 г. № 24.</w:t>
      </w:r>
    </w:p>
    <w:p w:rsidR="00311550" w:rsidRPr="00311550" w:rsidRDefault="00311550" w:rsidP="00311550">
      <w:pPr>
        <w:ind w:firstLine="720"/>
        <w:jc w:val="both"/>
        <w:rPr>
          <w:rFonts w:ascii="Times New Roman" w:hAnsi="Times New Roman" w:cs="Times New Roman"/>
          <w:sz w:val="28"/>
        </w:rPr>
      </w:pPr>
      <w:r w:rsidRPr="00311550"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 w:rsidRPr="00311550">
        <w:rPr>
          <w:rFonts w:ascii="Times New Roman" w:hAnsi="Times New Roman" w:cs="Times New Roman"/>
          <w:sz w:val="28"/>
        </w:rPr>
        <w:t>2020г.</w:t>
      </w:r>
    </w:p>
    <w:p w:rsidR="00311550" w:rsidRDefault="00311550" w:rsidP="003115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EEB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B60E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27» мая </w:t>
      </w:r>
      <w:r w:rsidRPr="00B60EE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60EE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60EE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E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B60E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июня 2021г. </w:t>
      </w:r>
    </w:p>
    <w:p w:rsidR="00311550" w:rsidRPr="00311550" w:rsidRDefault="00311550" w:rsidP="00311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11550">
        <w:rPr>
          <w:rFonts w:ascii="Times New Roman" w:hAnsi="Times New Roman"/>
          <w:sz w:val="28"/>
          <w:szCs w:val="28"/>
        </w:rPr>
        <w:t xml:space="preserve"> результате камеральной проверки выявлены следующие </w:t>
      </w:r>
      <w:r w:rsidR="008A28FF">
        <w:rPr>
          <w:rFonts w:ascii="Times New Roman" w:hAnsi="Times New Roman"/>
          <w:sz w:val="28"/>
          <w:szCs w:val="28"/>
        </w:rPr>
        <w:t>нарушения</w:t>
      </w:r>
      <w:r w:rsidRPr="00311550">
        <w:rPr>
          <w:rFonts w:ascii="Times New Roman" w:hAnsi="Times New Roman"/>
          <w:sz w:val="28"/>
          <w:szCs w:val="28"/>
        </w:rPr>
        <w:t>:</w:t>
      </w:r>
    </w:p>
    <w:p w:rsidR="00311550" w:rsidRPr="00311550" w:rsidRDefault="00311550" w:rsidP="00311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11550" w:rsidRPr="00311550" w:rsidRDefault="00311550" w:rsidP="00311550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имеются случаи приобретения учебной литературы с годом выпуска ранее 2019г. (</w:t>
      </w:r>
      <w:r w:rsidRPr="00311550">
        <w:rPr>
          <w:rFonts w:ascii="Times New Roman" w:hAnsi="Times New Roman" w:cs="Times New Roman"/>
          <w:sz w:val="28"/>
          <w:szCs w:val="28"/>
        </w:rPr>
        <w:t xml:space="preserve">нарушения п. 2 Технического задания); </w:t>
      </w:r>
    </w:p>
    <w:p w:rsidR="00311550" w:rsidRPr="00311550" w:rsidRDefault="00311550" w:rsidP="00311550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1550">
        <w:rPr>
          <w:rFonts w:ascii="Times New Roman" w:hAnsi="Times New Roman" w:cs="Times New Roman"/>
          <w:sz w:val="28"/>
          <w:szCs w:val="28"/>
        </w:rPr>
        <w:t xml:space="preserve">- </w:t>
      </w:r>
      <w:r w:rsidRPr="0031155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комплекты струн для музыкальных инструментов были приобретены </w:t>
      </w:r>
      <w:r w:rsidRPr="003115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</w:t>
      </w:r>
      <w:r w:rsidRPr="00311550">
        <w:rPr>
          <w:rFonts w:ascii="Times New Roman" w:hAnsi="Times New Roman" w:cs="Times New Roman"/>
          <w:sz w:val="28"/>
          <w:szCs w:val="28"/>
        </w:rPr>
        <w:t xml:space="preserve"> учета </w:t>
      </w:r>
      <w:r>
        <w:rPr>
          <w:rFonts w:ascii="Times New Roman" w:hAnsi="Times New Roman" w:cs="Times New Roman"/>
          <w:sz w:val="28"/>
          <w:szCs w:val="28"/>
        </w:rPr>
        <w:t xml:space="preserve">требований, предусмотренных </w:t>
      </w:r>
      <w:r w:rsidRPr="00311550">
        <w:rPr>
          <w:rFonts w:ascii="Times New Roman" w:hAnsi="Times New Roman" w:cs="Times New Roman"/>
          <w:bCs/>
          <w:sz w:val="28"/>
          <w:szCs w:val="28"/>
        </w:rPr>
        <w:t>порядк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311550">
        <w:rPr>
          <w:rFonts w:ascii="Times New Roman" w:hAnsi="Times New Roman" w:cs="Times New Roman"/>
          <w:bCs/>
          <w:sz w:val="28"/>
          <w:szCs w:val="28"/>
        </w:rPr>
        <w:t xml:space="preserve"> применения кодов </w:t>
      </w:r>
      <w:hyperlink r:id="rId4" w:history="1">
        <w:r w:rsidRPr="00311550">
          <w:rPr>
            <w:rFonts w:ascii="Times New Roman" w:hAnsi="Times New Roman" w:cs="Times New Roman"/>
            <w:bCs/>
            <w:sz w:val="28"/>
            <w:szCs w:val="28"/>
          </w:rPr>
          <w:t>классификации</w:t>
        </w:r>
      </w:hyperlink>
      <w:r w:rsidRPr="00311550">
        <w:rPr>
          <w:rFonts w:ascii="Times New Roman" w:hAnsi="Times New Roman" w:cs="Times New Roman"/>
          <w:bCs/>
          <w:sz w:val="28"/>
          <w:szCs w:val="28"/>
        </w:rPr>
        <w:t xml:space="preserve"> операций сектора государственного управления (Приказ Минфина России от 29.11.2017 N 209н)</w:t>
      </w:r>
      <w:r w:rsidRPr="00311550">
        <w:rPr>
          <w:rFonts w:ascii="Times New Roman" w:hAnsi="Times New Roman" w:cs="Times New Roman"/>
          <w:sz w:val="28"/>
          <w:szCs w:val="28"/>
        </w:rPr>
        <w:t>.</w:t>
      </w:r>
    </w:p>
    <w:p w:rsidR="00486E32" w:rsidRDefault="00486E32"/>
    <w:sectPr w:rsidR="00486E32" w:rsidSect="0048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550"/>
    <w:rsid w:val="00311550"/>
    <w:rsid w:val="00486E32"/>
    <w:rsid w:val="004B4381"/>
    <w:rsid w:val="007A73FF"/>
    <w:rsid w:val="008A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D5A5AEF04144818FB4EBC0E5FA4A28A5BFF34D27062EF5796527A839461232C2CBA34B4CD43216F42b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ЮлдашеваОИ</dc:creator>
  <cp:lastModifiedBy>ЮлдашеваОИ</cp:lastModifiedBy>
  <cp:revision>2</cp:revision>
  <dcterms:created xsi:type="dcterms:W3CDTF">2021-07-06T04:46:00Z</dcterms:created>
  <dcterms:modified xsi:type="dcterms:W3CDTF">2021-07-06T04:46:00Z</dcterms:modified>
</cp:coreProperties>
</file>