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3A0C2" w14:textId="19C8E5BB" w:rsidR="005155A8" w:rsidRDefault="00A952F1" w:rsidP="00A952F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10C9A0CF" w14:textId="77777777" w:rsidR="00A952F1" w:rsidRDefault="00A952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E85D02C" w14:textId="77777777" w:rsidR="00A952F1" w:rsidRPr="00C41AED" w:rsidRDefault="00A952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92A0E44" w14:textId="6D722AE1" w:rsidR="002560A4" w:rsidRPr="00C41AED" w:rsidRDefault="002560A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7FDF53" w14:textId="77777777" w:rsidR="00C619A4" w:rsidRPr="00A138A1" w:rsidRDefault="00C619A4" w:rsidP="002560A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55766527"/>
      <w:r w:rsidRPr="00A138A1">
        <w:rPr>
          <w:rFonts w:ascii="Times New Roman" w:hAnsi="Times New Roman" w:cs="Times New Roman"/>
          <w:sz w:val="28"/>
          <w:szCs w:val="28"/>
        </w:rPr>
        <w:t xml:space="preserve">Доклад </w:t>
      </w:r>
    </w:p>
    <w:bookmarkEnd w:id="0"/>
    <w:p w14:paraId="6B750DA4" w14:textId="77777777" w:rsidR="00AF6885" w:rsidRDefault="00AF6E79" w:rsidP="002560A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6E79">
        <w:rPr>
          <w:rFonts w:ascii="Times New Roman" w:hAnsi="Times New Roman" w:cs="Times New Roman"/>
          <w:sz w:val="28"/>
          <w:szCs w:val="28"/>
        </w:rPr>
        <w:t xml:space="preserve">о достижении целей введения обязательных требований, содержащихся </w:t>
      </w:r>
    </w:p>
    <w:p w14:paraId="117EE04B" w14:textId="050EB9F0" w:rsidR="00C619A4" w:rsidRDefault="00AF6E79" w:rsidP="002560A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6E79">
        <w:rPr>
          <w:rFonts w:ascii="Times New Roman" w:hAnsi="Times New Roman" w:cs="Times New Roman"/>
          <w:sz w:val="28"/>
          <w:szCs w:val="28"/>
        </w:rPr>
        <w:t>в муниципальных нормативных правовых актах городского округа Жигулевск Самарской области, за 202</w:t>
      </w:r>
      <w:r w:rsidR="00537EDD">
        <w:rPr>
          <w:rFonts w:ascii="Times New Roman" w:hAnsi="Times New Roman" w:cs="Times New Roman"/>
          <w:sz w:val="28"/>
          <w:szCs w:val="28"/>
        </w:rPr>
        <w:t>6</w:t>
      </w:r>
      <w:r w:rsidRPr="00AF6E79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51F3E3A9" w14:textId="77777777" w:rsidR="00AF6E79" w:rsidRPr="00C41AED" w:rsidRDefault="00AF6E79" w:rsidP="002560A4">
      <w:pPr>
        <w:pStyle w:val="ConsPlusNormal"/>
        <w:jc w:val="center"/>
        <w:rPr>
          <w:rFonts w:ascii="Times New Roman" w:hAnsi="Times New Roman" w:cs="Times New Roman"/>
          <w:sz w:val="32"/>
          <w:szCs w:val="32"/>
        </w:rPr>
      </w:pPr>
    </w:p>
    <w:p w14:paraId="76F5C9BA" w14:textId="166BD84A" w:rsidR="002560A4" w:rsidRPr="00C41AED" w:rsidRDefault="002560A4" w:rsidP="00CF3D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Настоящий доклад разработан в соответствии </w:t>
      </w:r>
      <w:bookmarkStart w:id="1" w:name="_Hlk155766429"/>
      <w:r w:rsidRPr="00C41AED">
        <w:rPr>
          <w:rFonts w:ascii="Times New Roman" w:hAnsi="Times New Roman" w:cs="Times New Roman"/>
          <w:sz w:val="28"/>
          <w:szCs w:val="28"/>
        </w:rPr>
        <w:t xml:space="preserve">с </w:t>
      </w:r>
      <w:r w:rsidRPr="00C41AED">
        <w:rPr>
          <w:rFonts w:ascii="Times New Roman" w:hAnsi="Times New Roman" w:cs="Times New Roman"/>
          <w:bCs/>
          <w:sz w:val="28"/>
          <w:szCs w:val="28"/>
        </w:rPr>
        <w:t>Федеральным законом</w:t>
      </w:r>
      <w:r w:rsidR="00DF02C8" w:rsidRPr="00C41A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0850" w:rsidRPr="00C41AED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DF02C8" w:rsidRPr="00C41AED">
        <w:rPr>
          <w:rFonts w:ascii="Times New Roman" w:hAnsi="Times New Roman" w:cs="Times New Roman"/>
          <w:bCs/>
          <w:sz w:val="28"/>
          <w:szCs w:val="28"/>
        </w:rPr>
        <w:t xml:space="preserve">от 31.07.2020 № </w:t>
      </w:r>
      <w:r w:rsidRPr="00C41AED">
        <w:rPr>
          <w:rFonts w:ascii="Times New Roman" w:hAnsi="Times New Roman" w:cs="Times New Roman"/>
          <w:bCs/>
          <w:sz w:val="28"/>
          <w:szCs w:val="28"/>
        </w:rPr>
        <w:t>247-ФЗ</w:t>
      </w:r>
      <w:r w:rsidRPr="00C41A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6" w:tgtFrame="_blank" w:history="1">
        <w:r w:rsidRPr="00C41AED">
          <w:rPr>
            <w:rFonts w:ascii="Times New Roman" w:hAnsi="Times New Roman" w:cs="Times New Roman"/>
            <w:sz w:val="28"/>
            <w:szCs w:val="28"/>
          </w:rPr>
          <w:t>«Об обязательных требованиях в Российской Федерации»</w:t>
        </w:r>
      </w:hyperlink>
      <w:r w:rsidR="00D2340C" w:rsidRPr="00C41AED">
        <w:rPr>
          <w:rFonts w:ascii="Times New Roman" w:hAnsi="Times New Roman" w:cs="Times New Roman"/>
          <w:sz w:val="28"/>
          <w:szCs w:val="28"/>
        </w:rPr>
        <w:t xml:space="preserve"> (далее – ФЗ № 247)</w:t>
      </w:r>
      <w:bookmarkEnd w:id="1"/>
      <w:r w:rsidR="006977F4">
        <w:rPr>
          <w:rFonts w:ascii="Times New Roman" w:hAnsi="Times New Roman" w:cs="Times New Roman"/>
          <w:sz w:val="28"/>
          <w:szCs w:val="28"/>
        </w:rPr>
        <w:t>.</w:t>
      </w:r>
    </w:p>
    <w:p w14:paraId="70A53BEF" w14:textId="2739EA89" w:rsidR="00F40850" w:rsidRPr="00C41AED" w:rsidRDefault="001275E2" w:rsidP="00CF3D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Указанный доклад рассматривает достижение целей введения </w:t>
      </w:r>
      <w:r w:rsidR="00782ECB" w:rsidRPr="00C41AED">
        <w:rPr>
          <w:rFonts w:ascii="Times New Roman" w:hAnsi="Times New Roman" w:cs="Times New Roman"/>
          <w:sz w:val="28"/>
          <w:szCs w:val="28"/>
        </w:rPr>
        <w:t>обязательных требований</w:t>
      </w:r>
      <w:r w:rsidR="00DF02C8" w:rsidRPr="00C41AED">
        <w:rPr>
          <w:rFonts w:ascii="Times New Roman" w:hAnsi="Times New Roman" w:cs="Times New Roman"/>
          <w:sz w:val="28"/>
          <w:szCs w:val="28"/>
        </w:rPr>
        <w:t>,</w:t>
      </w:r>
      <w:r w:rsidR="00782ECB" w:rsidRPr="00C41AED">
        <w:rPr>
          <w:rFonts w:ascii="Times New Roman" w:hAnsi="Times New Roman" w:cs="Times New Roman"/>
          <w:sz w:val="28"/>
          <w:szCs w:val="28"/>
        </w:rPr>
        <w:t xml:space="preserve"> предусмот</w:t>
      </w:r>
      <w:r w:rsidR="00DF02C8" w:rsidRPr="00C41AED">
        <w:rPr>
          <w:rFonts w:ascii="Times New Roman" w:hAnsi="Times New Roman" w:cs="Times New Roman"/>
          <w:sz w:val="28"/>
          <w:szCs w:val="28"/>
        </w:rPr>
        <w:t xml:space="preserve">ренных </w:t>
      </w:r>
      <w:r w:rsidR="00F40850" w:rsidRPr="00C41AED">
        <w:rPr>
          <w:rFonts w:ascii="Times New Roman" w:hAnsi="Times New Roman" w:cs="Times New Roman"/>
          <w:sz w:val="28"/>
          <w:szCs w:val="28"/>
        </w:rPr>
        <w:t xml:space="preserve">Правилами благоустройства территории городского округа Жигулевск, утвержденных решением Думы городского округа Жигулевск Самарской области от 31.08.2017 № 259          </w:t>
      </w:r>
      <w:proofErr w:type="gramStart"/>
      <w:r w:rsidR="00F40850" w:rsidRPr="00C41AED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F40850" w:rsidRPr="00C41AED">
        <w:rPr>
          <w:rFonts w:ascii="Times New Roman" w:hAnsi="Times New Roman" w:cs="Times New Roman"/>
          <w:sz w:val="28"/>
          <w:szCs w:val="28"/>
        </w:rPr>
        <w:t>далее – Правила благоустройства).</w:t>
      </w:r>
    </w:p>
    <w:p w14:paraId="369D47BF" w14:textId="4EDF779B" w:rsidR="00391E1D" w:rsidRPr="00C41AED" w:rsidRDefault="00391E1D" w:rsidP="00CF3D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Правил</w:t>
      </w:r>
      <w:r w:rsidR="00DF02C8" w:rsidRPr="00C41AED">
        <w:rPr>
          <w:rFonts w:ascii="Times New Roman" w:hAnsi="Times New Roman" w:cs="Times New Roman"/>
          <w:sz w:val="28"/>
          <w:szCs w:val="28"/>
        </w:rPr>
        <w:t>а</w:t>
      </w:r>
      <w:r w:rsidRPr="00C41AED">
        <w:rPr>
          <w:rFonts w:ascii="Times New Roman" w:hAnsi="Times New Roman" w:cs="Times New Roman"/>
          <w:sz w:val="28"/>
          <w:szCs w:val="28"/>
        </w:rPr>
        <w:t xml:space="preserve"> благоустройства разработаны в соответствии </w:t>
      </w:r>
      <w:r w:rsidR="00134B1A" w:rsidRPr="00C41AED">
        <w:rPr>
          <w:rFonts w:ascii="Times New Roman" w:hAnsi="Times New Roman" w:cs="Times New Roman"/>
          <w:sz w:val="28"/>
          <w:szCs w:val="28"/>
        </w:rPr>
        <w:t>с Жилищным</w:t>
      </w:r>
      <w:r w:rsidR="00663BA7">
        <w:rPr>
          <w:rFonts w:ascii="Times New Roman" w:hAnsi="Times New Roman" w:cs="Times New Roman"/>
          <w:sz w:val="28"/>
          <w:szCs w:val="28"/>
        </w:rPr>
        <w:t xml:space="preserve"> кодексом </w:t>
      </w:r>
      <w:r w:rsidR="00663BA7" w:rsidRPr="00663BA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CF3DA5">
        <w:rPr>
          <w:rFonts w:ascii="Times New Roman" w:hAnsi="Times New Roman" w:cs="Times New Roman"/>
          <w:sz w:val="28"/>
          <w:szCs w:val="28"/>
        </w:rPr>
        <w:t>,</w:t>
      </w:r>
      <w:r w:rsidRPr="00C41AED">
        <w:rPr>
          <w:rFonts w:ascii="Times New Roman" w:hAnsi="Times New Roman" w:cs="Times New Roman"/>
          <w:sz w:val="28"/>
          <w:szCs w:val="28"/>
        </w:rPr>
        <w:t xml:space="preserve"> Градостроительным </w:t>
      </w:r>
      <w:hyperlink r:id="rId7" w:history="1">
        <w:r w:rsidRPr="00C41AE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C41AE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" w:history="1">
        <w:r w:rsidRPr="00C41AE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F02C8" w:rsidRPr="00C41AED">
        <w:rPr>
          <w:rFonts w:ascii="Times New Roman" w:hAnsi="Times New Roman" w:cs="Times New Roman"/>
          <w:sz w:val="28"/>
          <w:szCs w:val="28"/>
        </w:rPr>
        <w:t xml:space="preserve"> от 06.10.2003 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131-ФЗ </w:t>
      </w:r>
      <w:r w:rsidR="00134B1A" w:rsidRPr="00C41AED">
        <w:rPr>
          <w:rFonts w:ascii="Times New Roman" w:hAnsi="Times New Roman" w:cs="Times New Roman"/>
          <w:sz w:val="28"/>
          <w:szCs w:val="28"/>
        </w:rPr>
        <w:t>«</w:t>
      </w:r>
      <w:r w:rsidRPr="00C41AE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</w:t>
      </w:r>
      <w:r w:rsidR="00DF02C8" w:rsidRPr="00C41AED">
        <w:rPr>
          <w:rFonts w:ascii="Times New Roman" w:hAnsi="Times New Roman" w:cs="Times New Roman"/>
          <w:sz w:val="28"/>
          <w:szCs w:val="28"/>
        </w:rPr>
        <w:t>вления в Российской Федерации</w:t>
      </w:r>
      <w:r w:rsidR="00134B1A" w:rsidRPr="00C41AED">
        <w:rPr>
          <w:rFonts w:ascii="Times New Roman" w:hAnsi="Times New Roman" w:cs="Times New Roman"/>
          <w:sz w:val="28"/>
          <w:szCs w:val="28"/>
        </w:rPr>
        <w:t>»</w:t>
      </w:r>
      <w:r w:rsidR="00DF02C8" w:rsidRPr="00C41AED">
        <w:rPr>
          <w:rFonts w:ascii="Times New Roman" w:hAnsi="Times New Roman" w:cs="Times New Roman"/>
          <w:sz w:val="28"/>
          <w:szCs w:val="28"/>
        </w:rPr>
        <w:t>.</w:t>
      </w:r>
    </w:p>
    <w:p w14:paraId="07564909" w14:textId="77777777" w:rsidR="00CC7FB2" w:rsidRPr="00D17A85" w:rsidRDefault="00CC7FB2" w:rsidP="00D17A85">
      <w:pPr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17A85">
        <w:rPr>
          <w:rFonts w:ascii="Times New Roman" w:hAnsi="Times New Roman" w:cs="Times New Roman"/>
          <w:sz w:val="28"/>
          <w:szCs w:val="28"/>
        </w:rPr>
        <w:t>Муниципальный контроль в сфере благоустройства на территории городского округа Жигулевск Самарской области осуществляется должностными лицами администрации городского округа Жигулевск Самарской области.</w:t>
      </w:r>
    </w:p>
    <w:p w14:paraId="05D0E22F" w14:textId="02D29B45" w:rsidR="00CC7FB2" w:rsidRDefault="00CC7FB2" w:rsidP="00D17A85">
      <w:pPr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17A85">
        <w:rPr>
          <w:rFonts w:ascii="Times New Roman" w:hAnsi="Times New Roman" w:cs="Times New Roman"/>
          <w:sz w:val="28"/>
          <w:szCs w:val="28"/>
        </w:rPr>
        <w:t>Главой городского округа Жигулевск Самарской области определяется перечень должностных лиц, уполномоченных на осуществление муниципального контроля в сфере благоустройства, который оформляется в форме постановления администрации городского округа Жигулевск Самарской области.</w:t>
      </w:r>
    </w:p>
    <w:p w14:paraId="253EB3A1" w14:textId="0C4C529B" w:rsidR="00391E1D" w:rsidRPr="00C41AED" w:rsidRDefault="00391E1D" w:rsidP="00CF3DA5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1AED">
        <w:rPr>
          <w:rFonts w:ascii="Times New Roman" w:hAnsi="Times New Roman" w:cs="Times New Roman"/>
          <w:bCs/>
          <w:sz w:val="28"/>
          <w:szCs w:val="28"/>
        </w:rPr>
        <w:t>Муниципальный контроль в сфере благоустройства осуществляется на основе управления рисками причинения вреда (ущерба), определяющего выбор профилактических мероприятий и контрольных (надзорных) мероприятий, их содержание (в том числе объем проверяемых обязательных требований), интенсивность и результаты.</w:t>
      </w:r>
    </w:p>
    <w:p w14:paraId="78DCC2B5" w14:textId="77777777" w:rsidR="00391E1D" w:rsidRPr="00C41AED" w:rsidRDefault="00391E1D" w:rsidP="00CF3DA5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Предметом муниципального контроля в сфере благоустройства является:</w:t>
      </w:r>
    </w:p>
    <w:p w14:paraId="48269E27" w14:textId="77777777" w:rsidR="00391E1D" w:rsidRPr="00C41AED" w:rsidRDefault="00391E1D" w:rsidP="00CF3DA5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1) соблюдение юридическими лицами, индивидуальными предпринимателями и гражданами </w:t>
      </w:r>
      <w:hyperlink r:id="rId9" w:history="1">
        <w:r w:rsidRPr="00C41AED">
          <w:rPr>
            <w:rFonts w:ascii="Times New Roman" w:hAnsi="Times New Roman" w:cs="Times New Roman"/>
            <w:sz w:val="28"/>
            <w:szCs w:val="28"/>
          </w:rPr>
          <w:t>Правил</w:t>
        </w:r>
      </w:hyperlink>
      <w:r w:rsidRPr="00C41AED">
        <w:rPr>
          <w:rFonts w:ascii="Times New Roman" w:hAnsi="Times New Roman" w:cs="Times New Roman"/>
          <w:sz w:val="28"/>
          <w:szCs w:val="28"/>
        </w:rPr>
        <w:t xml:space="preserve"> благоустройства, требований к обеспечению доступности для инвалидов объектов социальной, инженерной и транспортной инфраструктур и предоставляемых услуг;</w:t>
      </w:r>
    </w:p>
    <w:p w14:paraId="0C8E1683" w14:textId="77777777" w:rsidR="00391E1D" w:rsidRPr="00C41AED" w:rsidRDefault="00391E1D" w:rsidP="00CF3DA5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2) исполнение решений, принимаемых по результатам контрольных мероприятий.</w:t>
      </w:r>
    </w:p>
    <w:p w14:paraId="6709AA72" w14:textId="77777777" w:rsidR="00391E1D" w:rsidRDefault="00391E1D" w:rsidP="00391E1D">
      <w:pPr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9C5B49" w14:textId="097C5CE0" w:rsidR="0012489E" w:rsidRPr="00A138A1" w:rsidRDefault="00C6723D" w:rsidP="009B49A9">
      <w:pPr>
        <w:pStyle w:val="ConsPlusNormal"/>
        <w:jc w:val="center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9B49A9" w:rsidRPr="00A138A1">
        <w:rPr>
          <w:rFonts w:ascii="Times New Roman" w:hAnsi="Times New Roman" w:cs="Times New Roman"/>
          <w:bCs/>
          <w:sz w:val="28"/>
          <w:szCs w:val="28"/>
        </w:rPr>
        <w:t>.</w:t>
      </w:r>
      <w:r w:rsidR="0012489E" w:rsidRPr="00A138A1">
        <w:rPr>
          <w:rFonts w:ascii="Times New Roman" w:hAnsi="Times New Roman" w:cs="Times New Roman"/>
          <w:bCs/>
        </w:rPr>
        <w:t xml:space="preserve"> </w:t>
      </w:r>
      <w:r w:rsidR="0012489E" w:rsidRPr="00A138A1">
        <w:rPr>
          <w:rFonts w:ascii="Times New Roman" w:hAnsi="Times New Roman" w:cs="Times New Roman"/>
          <w:bCs/>
          <w:sz w:val="28"/>
          <w:szCs w:val="28"/>
        </w:rPr>
        <w:t>Общая характеристика системы оцениваемых обязательных</w:t>
      </w:r>
    </w:p>
    <w:p w14:paraId="3A66DAC8" w14:textId="1FE19E00" w:rsidR="0012489E" w:rsidRPr="00A138A1" w:rsidRDefault="0012489E" w:rsidP="009B49A9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требований в соответствующей сфере регулирования</w:t>
      </w:r>
    </w:p>
    <w:p w14:paraId="2D771AD3" w14:textId="4D4CECAA" w:rsidR="0012489E" w:rsidRPr="00C41AED" w:rsidRDefault="0012489E" w:rsidP="0012489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22753" w14:textId="39374EE9" w:rsidR="0012489E" w:rsidRDefault="0012489E" w:rsidP="005C0F4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78FD">
        <w:rPr>
          <w:rFonts w:ascii="Times New Roman" w:hAnsi="Times New Roman" w:cs="Times New Roman"/>
          <w:bCs/>
          <w:sz w:val="28"/>
          <w:szCs w:val="28"/>
        </w:rPr>
        <w:t>Перечень</w:t>
      </w:r>
      <w:r w:rsidRPr="00CD78FD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46186A" w:rsidRPr="00CD78FD">
        <w:rPr>
          <w:rFonts w:ascii="Times New Roman" w:hAnsi="Times New Roman" w:cs="Times New Roman"/>
          <w:sz w:val="28"/>
          <w:szCs w:val="28"/>
        </w:rPr>
        <w:t>льных нормативных правовых актов</w:t>
      </w:r>
      <w:r w:rsidRPr="00CD78FD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="009B49A9" w:rsidRPr="00CD78FD">
        <w:rPr>
          <w:rFonts w:ascii="Times New Roman" w:hAnsi="Times New Roman" w:cs="Times New Roman"/>
          <w:sz w:val="28"/>
          <w:szCs w:val="28"/>
        </w:rPr>
        <w:t>Жигулевск</w:t>
      </w:r>
      <w:r w:rsidRPr="00CD78FD">
        <w:rPr>
          <w:rFonts w:ascii="Times New Roman" w:hAnsi="Times New Roman" w:cs="Times New Roman"/>
          <w:sz w:val="28"/>
          <w:szCs w:val="28"/>
        </w:rPr>
        <w:t xml:space="preserve"> (далее - МНПА)</w:t>
      </w:r>
      <w:r w:rsidRPr="00CD78FD">
        <w:rPr>
          <w:rFonts w:ascii="Times New Roman" w:hAnsi="Times New Roman" w:cs="Times New Roman"/>
          <w:bCs/>
          <w:sz w:val="28"/>
          <w:szCs w:val="28"/>
        </w:rPr>
        <w:t xml:space="preserve"> и содержащихся в них обязательных требований</w:t>
      </w:r>
      <w:r w:rsidR="00CD78FD" w:rsidRPr="00CD78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78FD">
        <w:rPr>
          <w:rFonts w:ascii="Times New Roman" w:hAnsi="Times New Roman" w:cs="Times New Roman"/>
          <w:bCs/>
          <w:sz w:val="28"/>
          <w:szCs w:val="28"/>
        </w:rPr>
        <w:t>с указанием наименования и реквизитов МНПА, содержащего обязательные требования.</w:t>
      </w:r>
      <w:r w:rsidR="00CD78FD" w:rsidRPr="00CD78F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3DC81D" w14:textId="77777777" w:rsidR="00CD78FD" w:rsidRDefault="00CD78FD" w:rsidP="00CD78FD">
      <w:pPr>
        <w:pStyle w:val="a5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14:paraId="1FE057E5" w14:textId="77777777" w:rsidR="00CD78FD" w:rsidRPr="00CD78FD" w:rsidRDefault="00CD78FD" w:rsidP="00CD78FD">
      <w:pPr>
        <w:pStyle w:val="a5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14:paraId="6CB7BA19" w14:textId="1C5E49E2" w:rsidR="0012489E" w:rsidRPr="00C41AED" w:rsidRDefault="00C7019E" w:rsidP="0012489E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9B49A9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5F6B3449" w14:textId="77777777" w:rsidR="0012489E" w:rsidRPr="00C41AED" w:rsidRDefault="0012489E" w:rsidP="0012489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8"/>
        <w:gridCol w:w="3623"/>
        <w:gridCol w:w="2487"/>
        <w:gridCol w:w="457"/>
        <w:gridCol w:w="2330"/>
      </w:tblGrid>
      <w:tr w:rsidR="00663BA7" w:rsidRPr="00C41AED" w14:paraId="05E7CC9A" w14:textId="77777777" w:rsidTr="00663BA7">
        <w:tc>
          <w:tcPr>
            <w:tcW w:w="310" w:type="pct"/>
            <w:vMerge w:val="restart"/>
          </w:tcPr>
          <w:p w14:paraId="2EC1C13E" w14:textId="5B15BA9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10" w:type="pct"/>
            <w:vMerge w:val="restart"/>
          </w:tcPr>
          <w:p w14:paraId="5A1F3081" w14:textId="44A52CF3" w:rsidR="00663BA7" w:rsidRPr="00C41AED" w:rsidRDefault="00663BA7" w:rsidP="000227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акты, содержащие обязательные требования(далее – ОТ)  (включаются НПА, указанные в Перечне нормативных правовых актов, содержащих оцениваемые обязательные требования, с указанием реквизитов и даты вступления в силу, срока действия (при наличии), а также основания включения НПА в Перечень (наступление срока проведения оценки применения ОТ или поручение Президента Российской Федерации либо Правительства Российской Федерации)</w:t>
            </w:r>
          </w:p>
        </w:tc>
        <w:tc>
          <w:tcPr>
            <w:tcW w:w="1311" w:type="pct"/>
            <w:vMerge w:val="restart"/>
          </w:tcPr>
          <w:p w14:paraId="79949B8D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Структурные части НПА, устанавливающие ОТ или группу ОТ, дата их вступления в силу и срок их действия (при наличии)</w:t>
            </w:r>
          </w:p>
        </w:tc>
        <w:tc>
          <w:tcPr>
            <w:tcW w:w="1469" w:type="pct"/>
            <w:gridSpan w:val="2"/>
          </w:tcPr>
          <w:p w14:paraId="5520767E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ОТ или группа ОТ, установленные НПА</w:t>
            </w:r>
          </w:p>
        </w:tc>
      </w:tr>
      <w:tr w:rsidR="00663BA7" w:rsidRPr="00C41AED" w14:paraId="223D7831" w14:textId="77777777" w:rsidTr="00663BA7">
        <w:tc>
          <w:tcPr>
            <w:tcW w:w="310" w:type="pct"/>
            <w:vMerge/>
          </w:tcPr>
          <w:p w14:paraId="28A0F628" w14:textId="77777777" w:rsidR="00663BA7" w:rsidRPr="00C41AED" w:rsidRDefault="00663BA7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pct"/>
            <w:vMerge/>
          </w:tcPr>
          <w:p w14:paraId="42101793" w14:textId="77777777" w:rsidR="00663BA7" w:rsidRPr="00C41AED" w:rsidRDefault="00663BA7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  <w:vMerge/>
          </w:tcPr>
          <w:p w14:paraId="7E654155" w14:textId="77777777" w:rsidR="00663BA7" w:rsidRPr="00C41AED" w:rsidRDefault="00663BA7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pct"/>
          </w:tcPr>
          <w:p w14:paraId="0D885F68" w14:textId="3EED0D03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27" w:type="pct"/>
          </w:tcPr>
          <w:p w14:paraId="43C0C045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</w:tr>
      <w:tr w:rsidR="00663BA7" w:rsidRPr="00C41AED" w14:paraId="7D854A47" w14:textId="77777777" w:rsidTr="00663BA7">
        <w:tc>
          <w:tcPr>
            <w:tcW w:w="310" w:type="pct"/>
          </w:tcPr>
          <w:p w14:paraId="2B38A873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0" w:type="pct"/>
          </w:tcPr>
          <w:p w14:paraId="37A3038B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1" w:type="pct"/>
          </w:tcPr>
          <w:p w14:paraId="03CBB514" w14:textId="77777777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" w:type="pct"/>
          </w:tcPr>
          <w:p w14:paraId="38EE81FA" w14:textId="23A011B9" w:rsidR="00663BA7" w:rsidRPr="00C41AED" w:rsidRDefault="00663BA7" w:rsidP="00C22B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7" w:type="pct"/>
          </w:tcPr>
          <w:p w14:paraId="25192FF0" w14:textId="4F1294FC" w:rsidR="00663BA7" w:rsidRPr="00C41AED" w:rsidRDefault="00663BA7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3BA7" w:rsidRPr="00C41AED" w14:paraId="597EC7F5" w14:textId="77777777" w:rsidTr="00663BA7">
        <w:tc>
          <w:tcPr>
            <w:tcW w:w="310" w:type="pct"/>
            <w:tcBorders>
              <w:bottom w:val="nil"/>
            </w:tcBorders>
          </w:tcPr>
          <w:p w14:paraId="7D7F74D5" w14:textId="77777777" w:rsidR="00663BA7" w:rsidRPr="00C41AED" w:rsidRDefault="00663BA7" w:rsidP="00880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0" w:type="pct"/>
            <w:tcBorders>
              <w:bottom w:val="nil"/>
            </w:tcBorders>
          </w:tcPr>
          <w:p w14:paraId="1DB21714" w14:textId="42B20D4A" w:rsidR="00663BA7" w:rsidRPr="00C41AED" w:rsidRDefault="00663BA7" w:rsidP="00880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Решение Думы городского округа Жигулевск Самарской области от 31.08.2017 № 259 «Об утверждении Правил благоустройства территории городского округа Жигулевск»</w:t>
            </w:r>
          </w:p>
        </w:tc>
        <w:tc>
          <w:tcPr>
            <w:tcW w:w="1311" w:type="pct"/>
          </w:tcPr>
          <w:p w14:paraId="542C0BF1" w14:textId="7E8E8C9A" w:rsidR="00663BA7" w:rsidRPr="00C41AED" w:rsidRDefault="00663BA7" w:rsidP="0088047F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 Правил благоустройства</w:t>
            </w:r>
          </w:p>
        </w:tc>
        <w:tc>
          <w:tcPr>
            <w:tcW w:w="241" w:type="pct"/>
          </w:tcPr>
          <w:p w14:paraId="38D306CD" w14:textId="3532819F" w:rsidR="00663BA7" w:rsidRPr="00C41AED" w:rsidRDefault="00663BA7" w:rsidP="00880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7" w:type="pct"/>
          </w:tcPr>
          <w:p w14:paraId="12B8AFAE" w14:textId="3DB4F95D" w:rsidR="00663BA7" w:rsidRPr="00C41AED" w:rsidRDefault="00663BA7" w:rsidP="00880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наружной рекламы и информации</w:t>
            </w:r>
          </w:p>
        </w:tc>
      </w:tr>
      <w:tr w:rsidR="00663BA7" w:rsidRPr="00C41AED" w14:paraId="63BC0081" w14:textId="77777777" w:rsidTr="00663BA7">
        <w:tc>
          <w:tcPr>
            <w:tcW w:w="2220" w:type="pct"/>
            <w:gridSpan w:val="2"/>
            <w:vMerge w:val="restart"/>
          </w:tcPr>
          <w:p w14:paraId="36A53B8B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7BEA1936" w14:textId="0BFD2DBF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17 Правил благоустройства</w:t>
            </w:r>
          </w:p>
        </w:tc>
        <w:tc>
          <w:tcPr>
            <w:tcW w:w="241" w:type="pct"/>
          </w:tcPr>
          <w:p w14:paraId="5ED62507" w14:textId="6DA39071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7" w:type="pct"/>
          </w:tcPr>
          <w:p w14:paraId="5857537C" w14:textId="5BF2DC09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Нестационарные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объекты</w:t>
            </w:r>
          </w:p>
        </w:tc>
      </w:tr>
      <w:tr w:rsidR="00663BA7" w:rsidRPr="00C41AED" w14:paraId="1AE42C87" w14:textId="77777777" w:rsidTr="00663BA7">
        <w:tc>
          <w:tcPr>
            <w:tcW w:w="2220" w:type="pct"/>
            <w:gridSpan w:val="2"/>
            <w:vMerge/>
          </w:tcPr>
          <w:p w14:paraId="444F1236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287A72D7" w14:textId="6E8C381D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Статьи 19, 20, 21, 22, 24, 25, 26 Правил благоустройства</w:t>
            </w:r>
          </w:p>
        </w:tc>
        <w:tc>
          <w:tcPr>
            <w:tcW w:w="241" w:type="pct"/>
          </w:tcPr>
          <w:p w14:paraId="7C94780B" w14:textId="36E93D88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7" w:type="pct"/>
          </w:tcPr>
          <w:p w14:paraId="66CE4B4F" w14:textId="07BB9D0F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Площадки: детские, отдыха, спортивные, для выгула собак, для дрессировки собак, автостоянок</w:t>
            </w:r>
          </w:p>
        </w:tc>
      </w:tr>
      <w:tr w:rsidR="00663BA7" w:rsidRPr="00C41AED" w14:paraId="68A5CBAE" w14:textId="77777777" w:rsidTr="00663BA7">
        <w:tc>
          <w:tcPr>
            <w:tcW w:w="2220" w:type="pct"/>
            <w:gridSpan w:val="2"/>
            <w:vMerge/>
          </w:tcPr>
          <w:p w14:paraId="6C815FF5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3A4B2A79" w14:textId="27ACBAE4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33 Правил благоустройства</w:t>
            </w:r>
          </w:p>
        </w:tc>
        <w:tc>
          <w:tcPr>
            <w:tcW w:w="241" w:type="pct"/>
          </w:tcPr>
          <w:p w14:paraId="70A93028" w14:textId="2CEA5543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7" w:type="pct"/>
          </w:tcPr>
          <w:p w14:paraId="25A96452" w14:textId="56E6FEB5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уборки территории городского округа</w:t>
            </w:r>
          </w:p>
        </w:tc>
      </w:tr>
      <w:tr w:rsidR="00663BA7" w:rsidRPr="00C41AED" w14:paraId="233A5442" w14:textId="77777777" w:rsidTr="00663BA7">
        <w:tc>
          <w:tcPr>
            <w:tcW w:w="2220" w:type="pct"/>
            <w:gridSpan w:val="2"/>
            <w:vMerge/>
          </w:tcPr>
          <w:p w14:paraId="52C761AC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45FADE4C" w14:textId="68B6DB4A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34 Правил благоустройства</w:t>
            </w:r>
          </w:p>
        </w:tc>
        <w:tc>
          <w:tcPr>
            <w:tcW w:w="241" w:type="pct"/>
          </w:tcPr>
          <w:p w14:paraId="442EE925" w14:textId="34D5B06D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7" w:type="pct"/>
          </w:tcPr>
          <w:p w14:paraId="56B2FA9F" w14:textId="3C0F15A1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озеленения и содержания зеленых насаждений</w:t>
            </w:r>
          </w:p>
        </w:tc>
      </w:tr>
      <w:tr w:rsidR="00663BA7" w:rsidRPr="00C41AED" w14:paraId="7F1A7C84" w14:textId="77777777" w:rsidTr="00663BA7">
        <w:tc>
          <w:tcPr>
            <w:tcW w:w="2220" w:type="pct"/>
            <w:gridSpan w:val="2"/>
            <w:vMerge/>
          </w:tcPr>
          <w:p w14:paraId="2F37D8BB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0C82445F" w14:textId="03D75642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Статьи 23, 36 Правил благоустройства</w:t>
            </w:r>
          </w:p>
        </w:tc>
        <w:tc>
          <w:tcPr>
            <w:tcW w:w="241" w:type="pct"/>
          </w:tcPr>
          <w:p w14:paraId="7C859A18" w14:textId="04DE0B36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7" w:type="pct"/>
          </w:tcPr>
          <w:p w14:paraId="2C7583A8" w14:textId="2E25B24E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создания и содержания мест (площадок) накопления твердых коммунальных отходов</w:t>
            </w:r>
          </w:p>
        </w:tc>
      </w:tr>
      <w:tr w:rsidR="00663BA7" w:rsidRPr="00C41AED" w14:paraId="4C5838EC" w14:textId="77777777" w:rsidTr="00663BA7">
        <w:tc>
          <w:tcPr>
            <w:tcW w:w="2220" w:type="pct"/>
            <w:gridSpan w:val="2"/>
            <w:vMerge/>
          </w:tcPr>
          <w:p w14:paraId="21FC017D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5BD1D361" w14:textId="76A5F563" w:rsidR="00663BA7" w:rsidRPr="00C41AED" w:rsidRDefault="00663BA7" w:rsidP="00124C37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Статьи 18, 37, 38, 39,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1,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2,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3,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4,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5,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6,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7,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8,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9, </w:t>
            </w: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  <w:tc>
          <w:tcPr>
            <w:tcW w:w="241" w:type="pct"/>
          </w:tcPr>
          <w:p w14:paraId="1BA70835" w14:textId="5560C04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7" w:type="pct"/>
          </w:tcPr>
          <w:p w14:paraId="71F2962B" w14:textId="3F4F19AA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Эксплуатация зданий и сооружений</w:t>
            </w:r>
          </w:p>
        </w:tc>
      </w:tr>
      <w:tr w:rsidR="00663BA7" w:rsidRPr="00C41AED" w14:paraId="4ECD5B94" w14:textId="77777777" w:rsidTr="00663BA7">
        <w:tc>
          <w:tcPr>
            <w:tcW w:w="2220" w:type="pct"/>
            <w:gridSpan w:val="2"/>
            <w:vMerge/>
          </w:tcPr>
          <w:p w14:paraId="1748FDC3" w14:textId="77777777" w:rsidR="00663BA7" w:rsidRPr="00C41AED" w:rsidRDefault="00663BA7" w:rsidP="00701C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663BF2E9" w14:textId="1E720944" w:rsidR="00663BA7" w:rsidRPr="00C41AED" w:rsidRDefault="00663BA7" w:rsidP="00701CF6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44 Правил благоустройства</w:t>
            </w:r>
          </w:p>
        </w:tc>
        <w:tc>
          <w:tcPr>
            <w:tcW w:w="241" w:type="pct"/>
          </w:tcPr>
          <w:p w14:paraId="24E2C304" w14:textId="7BBD3D54" w:rsidR="00663BA7" w:rsidRPr="00C41AED" w:rsidRDefault="00663BA7" w:rsidP="00880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27" w:type="pct"/>
          </w:tcPr>
          <w:p w14:paraId="2A603949" w14:textId="2A1D03DA" w:rsidR="00663BA7" w:rsidRPr="00C41AED" w:rsidRDefault="00663BA7" w:rsidP="00701C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производства дорожных и других земляных работ, влекущих нарушение благоустройства территории</w:t>
            </w:r>
          </w:p>
        </w:tc>
      </w:tr>
      <w:tr w:rsidR="00663BA7" w:rsidRPr="00C41AED" w14:paraId="4C54CB33" w14:textId="77777777" w:rsidTr="00663BA7">
        <w:tc>
          <w:tcPr>
            <w:tcW w:w="2220" w:type="pct"/>
            <w:gridSpan w:val="2"/>
            <w:vMerge w:val="restart"/>
            <w:tcBorders>
              <w:top w:val="nil"/>
            </w:tcBorders>
          </w:tcPr>
          <w:p w14:paraId="3173AD7B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  <w:tcBorders>
              <w:top w:val="single" w:sz="4" w:space="0" w:color="auto"/>
            </w:tcBorders>
          </w:tcPr>
          <w:p w14:paraId="3DD313BC" w14:textId="4E2057E4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Статьи 27, 28, 45 Правил благоустройства</w:t>
            </w:r>
          </w:p>
        </w:tc>
        <w:tc>
          <w:tcPr>
            <w:tcW w:w="241" w:type="pct"/>
          </w:tcPr>
          <w:p w14:paraId="65A8FB25" w14:textId="25E6C20B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27" w:type="pct"/>
          </w:tcPr>
          <w:p w14:paraId="1EB7B135" w14:textId="5493882B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и эксплуатация дорог. Пешеходные коммуникации. Транспортные проезды</w:t>
            </w:r>
          </w:p>
        </w:tc>
      </w:tr>
      <w:tr w:rsidR="00663BA7" w:rsidRPr="00C41AED" w14:paraId="709FF277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7515E5FF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  <w:tcBorders>
              <w:top w:val="single" w:sz="4" w:space="0" w:color="auto"/>
            </w:tcBorders>
          </w:tcPr>
          <w:p w14:paraId="64255089" w14:textId="2E97C181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46 Правил благоустройства</w:t>
            </w:r>
          </w:p>
        </w:tc>
        <w:tc>
          <w:tcPr>
            <w:tcW w:w="241" w:type="pct"/>
          </w:tcPr>
          <w:p w14:paraId="068F7D00" w14:textId="70607EB1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27" w:type="pct"/>
          </w:tcPr>
          <w:p w14:paraId="49BB2BB0" w14:textId="5D87C9D3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Особое требование к доступности территорий городского округа (доступ маломобильных групп населения к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входным группам зданий жилого и общественного назначения)</w:t>
            </w:r>
          </w:p>
        </w:tc>
      </w:tr>
      <w:tr w:rsidR="00663BA7" w:rsidRPr="00C41AED" w14:paraId="221DC3B6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7EB2A606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2698210D" w14:textId="16BEBA72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47 Правил благоустройства</w:t>
            </w:r>
          </w:p>
        </w:tc>
        <w:tc>
          <w:tcPr>
            <w:tcW w:w="241" w:type="pct"/>
          </w:tcPr>
          <w:p w14:paraId="3538C6B7" w14:textId="4FEC90D6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27" w:type="pct"/>
          </w:tcPr>
          <w:p w14:paraId="5E2C2FE6" w14:textId="7C547D46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содержания транспортных средств</w:t>
            </w:r>
          </w:p>
        </w:tc>
      </w:tr>
      <w:tr w:rsidR="00663BA7" w:rsidRPr="00C41AED" w14:paraId="0B9FD5DF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36CB0EFB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270A8049" w14:textId="1307DF02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48 Правил благоустройства</w:t>
            </w:r>
          </w:p>
        </w:tc>
        <w:tc>
          <w:tcPr>
            <w:tcW w:w="241" w:type="pct"/>
          </w:tcPr>
          <w:p w14:paraId="58E846D6" w14:textId="7C4F75B4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27" w:type="pct"/>
          </w:tcPr>
          <w:p w14:paraId="61F2632C" w14:textId="6FBC1B99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Размещение, содержание и эксплуатация устройств наружного освещения</w:t>
            </w:r>
          </w:p>
        </w:tc>
      </w:tr>
      <w:tr w:rsidR="00663BA7" w:rsidRPr="00C41AED" w14:paraId="50226BD7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7EE0D129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11C50B82" w14:textId="56F3047A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49 Правил благоустройства</w:t>
            </w:r>
          </w:p>
        </w:tc>
        <w:tc>
          <w:tcPr>
            <w:tcW w:w="241" w:type="pct"/>
          </w:tcPr>
          <w:p w14:paraId="4F572635" w14:textId="74E49C3D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27" w:type="pct"/>
          </w:tcPr>
          <w:p w14:paraId="5D61B0FE" w14:textId="01B9966C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Строительные площадки</w:t>
            </w:r>
          </w:p>
        </w:tc>
      </w:tr>
      <w:tr w:rsidR="00663BA7" w:rsidRPr="00C41AED" w14:paraId="33177670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19E94A96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25DF1A9C" w14:textId="6BE79340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51 Правил благоустройства</w:t>
            </w:r>
          </w:p>
        </w:tc>
        <w:tc>
          <w:tcPr>
            <w:tcW w:w="241" w:type="pct"/>
          </w:tcPr>
          <w:p w14:paraId="7B0C9C66" w14:textId="2C148989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27" w:type="pct"/>
          </w:tcPr>
          <w:p w14:paraId="2DD8EB11" w14:textId="70689362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обустройства и содержания зон рекреации на водоемах</w:t>
            </w:r>
          </w:p>
        </w:tc>
      </w:tr>
      <w:tr w:rsidR="00663BA7" w:rsidRPr="00C41AED" w14:paraId="0DDEFC16" w14:textId="77777777" w:rsidTr="00663BA7">
        <w:tc>
          <w:tcPr>
            <w:tcW w:w="2220" w:type="pct"/>
            <w:gridSpan w:val="2"/>
            <w:vMerge/>
            <w:tcBorders>
              <w:top w:val="nil"/>
            </w:tcBorders>
          </w:tcPr>
          <w:p w14:paraId="7DC680A6" w14:textId="77777777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pct"/>
          </w:tcPr>
          <w:p w14:paraId="43425FE8" w14:textId="4AD98A48" w:rsidR="00663BA7" w:rsidRPr="00C41AED" w:rsidRDefault="00663BA7" w:rsidP="00E22343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52 Правил благоустройства</w:t>
            </w:r>
          </w:p>
        </w:tc>
        <w:tc>
          <w:tcPr>
            <w:tcW w:w="241" w:type="pct"/>
          </w:tcPr>
          <w:p w14:paraId="64662E02" w14:textId="6279DF30" w:rsidR="00663BA7" w:rsidRPr="00C41AED" w:rsidRDefault="00663BA7" w:rsidP="00E22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27" w:type="pct"/>
          </w:tcPr>
          <w:p w14:paraId="3EFFDDB1" w14:textId="789705F1" w:rsidR="00663BA7" w:rsidRPr="00C41AED" w:rsidRDefault="00663BA7" w:rsidP="00E2234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домашних животных</w:t>
            </w:r>
          </w:p>
        </w:tc>
      </w:tr>
    </w:tbl>
    <w:p w14:paraId="744F089D" w14:textId="77777777" w:rsidR="0012489E" w:rsidRPr="00C41AED" w:rsidRDefault="0012489E" w:rsidP="006C0C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61067F6" w14:textId="77777777" w:rsidR="006C0C3D" w:rsidRDefault="006C0C3D" w:rsidP="006C0C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7D5705" w14:textId="3FDF08A4" w:rsidR="00C7019E" w:rsidRPr="00C41AED" w:rsidRDefault="00C7019E" w:rsidP="002C7A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2.</w:t>
      </w:r>
      <w:r w:rsidR="00F3147A">
        <w:rPr>
          <w:rFonts w:ascii="Times New Roman" w:hAnsi="Times New Roman" w:cs="Times New Roman"/>
          <w:sz w:val="28"/>
          <w:szCs w:val="28"/>
        </w:rPr>
        <w:t xml:space="preserve"> </w:t>
      </w:r>
      <w:r w:rsidRPr="00C41AED">
        <w:rPr>
          <w:rFonts w:ascii="Times New Roman" w:hAnsi="Times New Roman" w:cs="Times New Roman"/>
          <w:sz w:val="28"/>
          <w:szCs w:val="28"/>
        </w:rPr>
        <w:t>Общая характеристика регулируемых общественных отношений, включая сферу осуществления предпринимательской и иной экономической деятельности и конкретные общественные отношения (группы общественных отношений), на регулирование которых направлена с</w:t>
      </w:r>
      <w:r w:rsidR="002C7AE4" w:rsidRPr="00C41AED">
        <w:rPr>
          <w:rFonts w:ascii="Times New Roman" w:hAnsi="Times New Roman" w:cs="Times New Roman"/>
          <w:sz w:val="28"/>
          <w:szCs w:val="28"/>
        </w:rPr>
        <w:t>истема обязательных требований.</w:t>
      </w:r>
    </w:p>
    <w:p w14:paraId="16F26865" w14:textId="6C9BB9BD" w:rsidR="00C7019E" w:rsidRPr="00C41AED" w:rsidRDefault="00C7019E" w:rsidP="00C7019E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3BBEAD" w14:textId="77777777" w:rsidR="00F3147A" w:rsidRDefault="00F3147A" w:rsidP="00C7019E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</w:p>
    <w:p w14:paraId="2EA62860" w14:textId="094AD0DF" w:rsidR="00C7019E" w:rsidRPr="00C41AED" w:rsidRDefault="00C7019E" w:rsidP="00C7019E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6C0C3D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3767C4CA" w14:textId="77777777" w:rsidR="00C7019E" w:rsidRPr="00C41AED" w:rsidRDefault="00C7019E" w:rsidP="00C7019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663"/>
        <w:gridCol w:w="6401"/>
      </w:tblGrid>
      <w:tr w:rsidR="00C7019E" w:rsidRPr="00C41AED" w14:paraId="3D326078" w14:textId="77777777" w:rsidTr="00F3147A">
        <w:tc>
          <w:tcPr>
            <w:tcW w:w="421" w:type="dxa"/>
          </w:tcPr>
          <w:p w14:paraId="22F55206" w14:textId="77777777" w:rsidR="00C7019E" w:rsidRPr="00C41AED" w:rsidRDefault="00C7019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3" w:type="dxa"/>
          </w:tcPr>
          <w:p w14:paraId="38588573" w14:textId="77777777" w:rsidR="00C7019E" w:rsidRPr="00C41AED" w:rsidRDefault="00C7019E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общественных отношений, относящихся к сфере регулирования</w:t>
            </w:r>
          </w:p>
        </w:tc>
        <w:tc>
          <w:tcPr>
            <w:tcW w:w="0" w:type="auto"/>
          </w:tcPr>
          <w:p w14:paraId="37045B61" w14:textId="747F9108" w:rsidR="00C7019E" w:rsidRPr="00C41AED" w:rsidRDefault="00C7019E" w:rsidP="00C701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Правила благоустройства устанавливают единые и обязательные к исполнению требования для поддержания, создания и развития на территории городского округа </w:t>
            </w:r>
            <w:r w:rsidR="006C0C3D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безопасной, комфортной, культурной и привлекательной среды, определяют требования к состоянию внешнего благоустройства, озеленения, обеспечению чистоты и порядка территории городского округа.</w:t>
            </w:r>
          </w:p>
        </w:tc>
      </w:tr>
      <w:tr w:rsidR="00C7019E" w:rsidRPr="00C41AED" w14:paraId="7943C94F" w14:textId="77777777" w:rsidTr="00F3147A">
        <w:tc>
          <w:tcPr>
            <w:tcW w:w="421" w:type="dxa"/>
          </w:tcPr>
          <w:p w14:paraId="50ABB954" w14:textId="77777777" w:rsidR="00C7019E" w:rsidRPr="00C41AED" w:rsidRDefault="00C7019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3" w:type="dxa"/>
          </w:tcPr>
          <w:p w14:paraId="66F1AE45" w14:textId="77777777" w:rsidR="00C7019E" w:rsidRPr="00C41AED" w:rsidRDefault="00C7019E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Перечень видов (групп) общественных отношений, регулируемых системой ОТ</w:t>
            </w:r>
          </w:p>
        </w:tc>
        <w:tc>
          <w:tcPr>
            <w:tcW w:w="0" w:type="auto"/>
          </w:tcPr>
          <w:p w14:paraId="30230EA2" w14:textId="3CAD6F55" w:rsidR="00C7019E" w:rsidRPr="00C41AED" w:rsidRDefault="00C7019E" w:rsidP="00C701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Правила благоустройства обязательны для исполнения всеми юридическими и физическими лицами, собственниками, пользователями, арендаторами земельных участков, зданий, строений и сооружений и иных объектов, расположенных на территории городского округа.</w:t>
            </w:r>
          </w:p>
          <w:p w14:paraId="60B77657" w14:textId="4DCF98BB" w:rsidR="00C7019E" w:rsidRPr="00C41AED" w:rsidRDefault="00C7019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3179B4" w14:textId="77777777" w:rsidR="00C7019E" w:rsidRPr="00C41AED" w:rsidRDefault="00C7019E" w:rsidP="00C7019E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250E93" w14:textId="6936C574" w:rsidR="009F5CFE" w:rsidRPr="00C41AED" w:rsidRDefault="009F5CFE" w:rsidP="002C7AE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58A2D6" w14:textId="56266BBF" w:rsidR="005876C8" w:rsidRPr="00C41AED" w:rsidRDefault="005876C8" w:rsidP="005876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3. Нормативно обоснованный перечень охраняемых законом ценностей, защищаемых в рамках соответствующей сферы регулирования.</w:t>
      </w:r>
    </w:p>
    <w:p w14:paraId="1B006185" w14:textId="77777777" w:rsidR="004E37EA" w:rsidRDefault="004E37EA" w:rsidP="005876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62A45B" w14:textId="77777777" w:rsidR="00CD78FD" w:rsidRPr="00C41AED" w:rsidRDefault="00CD78FD" w:rsidP="005876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99AEFA" w14:textId="762F7B81" w:rsidR="004E37EA" w:rsidRPr="00C41AED" w:rsidRDefault="004E37EA" w:rsidP="004E37EA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A760D4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5FDAAA66" w14:textId="77777777" w:rsidR="004E37EA" w:rsidRPr="00C41AED" w:rsidRDefault="004E37EA" w:rsidP="004E37E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2210"/>
        <w:gridCol w:w="2267"/>
        <w:gridCol w:w="2193"/>
        <w:gridCol w:w="2263"/>
      </w:tblGrid>
      <w:tr w:rsidR="004E37EA" w:rsidRPr="00C41AED" w14:paraId="2C1D5A6A" w14:textId="77777777" w:rsidTr="00B64C68">
        <w:tc>
          <w:tcPr>
            <w:tcW w:w="5000" w:type="pct"/>
            <w:gridSpan w:val="5"/>
          </w:tcPr>
          <w:p w14:paraId="62C7F560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 (в случае если цели ОТ или групп ОТ, установленных НПА, различны)</w:t>
            </w:r>
          </w:p>
        </w:tc>
      </w:tr>
      <w:tr w:rsidR="004E37EA" w:rsidRPr="00C41AED" w14:paraId="44F6FA04" w14:textId="77777777" w:rsidTr="00B64C68">
        <w:tc>
          <w:tcPr>
            <w:tcW w:w="291" w:type="pct"/>
          </w:tcPr>
          <w:p w14:paraId="7D22559E" w14:textId="59935B44" w:rsidR="004E37EA" w:rsidRPr="00C41AED" w:rsidRDefault="00C67F63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E37E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37EA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1165" w:type="pct"/>
          </w:tcPr>
          <w:p w14:paraId="293B88AF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(вид)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охраняемых законом ценностей (далее - ОЗЦ), защищаемых НПА</w:t>
            </w:r>
          </w:p>
        </w:tc>
        <w:tc>
          <w:tcPr>
            <w:tcW w:w="1195" w:type="pct"/>
          </w:tcPr>
          <w:p w14:paraId="6BF765D5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НПА (с указанием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реквизитов) и их структурные части, определяющие ОЗЦ</w:t>
            </w:r>
          </w:p>
        </w:tc>
        <w:tc>
          <w:tcPr>
            <w:tcW w:w="1156" w:type="pct"/>
          </w:tcPr>
          <w:p w14:paraId="0D0A886E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Конкретные риски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ОЗЦ, на устранение либо снижение которых направлен НПА (ОТ или группа ОТ)</w:t>
            </w:r>
          </w:p>
        </w:tc>
        <w:tc>
          <w:tcPr>
            <w:tcW w:w="1195" w:type="pct"/>
          </w:tcPr>
          <w:p w14:paraId="682094BD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Основные причины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проблемы (источники риска)</w:t>
            </w:r>
          </w:p>
        </w:tc>
      </w:tr>
      <w:tr w:rsidR="004E37EA" w:rsidRPr="00C41AED" w14:paraId="7B6D221F" w14:textId="77777777" w:rsidTr="00B64C68">
        <w:tc>
          <w:tcPr>
            <w:tcW w:w="291" w:type="pct"/>
          </w:tcPr>
          <w:p w14:paraId="51E23FBF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5" w:type="pct"/>
          </w:tcPr>
          <w:p w14:paraId="6FB4697C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</w:tcPr>
          <w:p w14:paraId="773FB7D9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6" w:type="pct"/>
          </w:tcPr>
          <w:p w14:paraId="627CFF22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</w:tcPr>
          <w:p w14:paraId="7054AC91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E37EA" w:rsidRPr="00C41AED" w14:paraId="2EF2A69F" w14:textId="77777777" w:rsidTr="00B64C68">
        <w:tc>
          <w:tcPr>
            <w:tcW w:w="291" w:type="pct"/>
          </w:tcPr>
          <w:p w14:paraId="24C2EB63" w14:textId="77777777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5" w:type="pct"/>
          </w:tcPr>
          <w:p w14:paraId="64CCECA2" w14:textId="31767462" w:rsidR="004E37EA" w:rsidRPr="00C41AED" w:rsidRDefault="004E37EA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Мероприятия по содержанию территорий</w:t>
            </w:r>
          </w:p>
        </w:tc>
        <w:tc>
          <w:tcPr>
            <w:tcW w:w="1195" w:type="pct"/>
          </w:tcPr>
          <w:p w14:paraId="249F017B" w14:textId="04338331" w:rsidR="004E37EA" w:rsidRPr="00C41AED" w:rsidRDefault="00A760D4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Статья </w:t>
            </w:r>
            <w:r w:rsidR="000511D6" w:rsidRPr="00C41AE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E37E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  <w:tc>
          <w:tcPr>
            <w:tcW w:w="1156" w:type="pct"/>
          </w:tcPr>
          <w:p w14:paraId="0308A47A" w14:textId="05211294" w:rsidR="004E37EA" w:rsidRPr="00C41AED" w:rsidRDefault="009F5CF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ребования</w:t>
            </w:r>
            <w:r w:rsidR="005C578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с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портивных площадок, </w:t>
            </w:r>
            <w:r w:rsidR="005C578F" w:rsidRPr="00C41AED">
              <w:rPr>
                <w:rFonts w:ascii="Times New Roman" w:hAnsi="Times New Roman" w:cs="Times New Roman"/>
                <w:sz w:val="24"/>
                <w:szCs w:val="24"/>
              </w:rPr>
              <w:t>норм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C578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безопасности при эксплуатации оборудования спортивных площадок</w:t>
            </w:r>
          </w:p>
        </w:tc>
        <w:tc>
          <w:tcPr>
            <w:tcW w:w="1195" w:type="pct"/>
          </w:tcPr>
          <w:p w14:paraId="7D9A9929" w14:textId="40261F7E" w:rsidR="004E37EA" w:rsidRPr="00C41AED" w:rsidRDefault="009F5CFE" w:rsidP="00C67F63">
            <w:pPr>
              <w:pStyle w:val="ConsPlusNormal"/>
              <w:spacing w:before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C578F" w:rsidRPr="00C41AED">
              <w:rPr>
                <w:rFonts w:ascii="Times New Roman" w:hAnsi="Times New Roman" w:cs="Times New Roman"/>
                <w:sz w:val="24"/>
                <w:szCs w:val="24"/>
              </w:rPr>
              <w:t>есоблюдение требований к обустройству и оформлению площадок</w:t>
            </w:r>
          </w:p>
        </w:tc>
      </w:tr>
      <w:tr w:rsidR="004E37EA" w:rsidRPr="00C41AED" w14:paraId="1C401CF1" w14:textId="77777777" w:rsidTr="00B64C68">
        <w:tc>
          <w:tcPr>
            <w:tcW w:w="291" w:type="pct"/>
          </w:tcPr>
          <w:p w14:paraId="3851749C" w14:textId="15E4348A" w:rsidR="004E37EA" w:rsidRPr="00C41AED" w:rsidRDefault="004E37EA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5" w:type="pct"/>
          </w:tcPr>
          <w:p w14:paraId="27F368ED" w14:textId="74C03282" w:rsidR="004E37EA" w:rsidRPr="00C41AED" w:rsidRDefault="004E37EA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Проектирование и размещение объектов благоустройства</w:t>
            </w:r>
          </w:p>
        </w:tc>
        <w:tc>
          <w:tcPr>
            <w:tcW w:w="1195" w:type="pct"/>
          </w:tcPr>
          <w:p w14:paraId="400D2749" w14:textId="77E24CEC" w:rsidR="004E37EA" w:rsidRPr="00C41AED" w:rsidRDefault="000511D6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Статья 20 </w:t>
            </w:r>
            <w:r w:rsidR="004E37EA" w:rsidRPr="00C41AED">
              <w:rPr>
                <w:rFonts w:ascii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  <w:tc>
          <w:tcPr>
            <w:tcW w:w="1156" w:type="pct"/>
          </w:tcPr>
          <w:p w14:paraId="53A8F788" w14:textId="307A7C40" w:rsidR="004E37EA" w:rsidRPr="00C41AED" w:rsidRDefault="009F5CF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ребования</w:t>
            </w:r>
            <w:r w:rsidR="005C578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безопасности при эксплуатации оборудования детских площадок</w:t>
            </w:r>
          </w:p>
        </w:tc>
        <w:tc>
          <w:tcPr>
            <w:tcW w:w="1195" w:type="pct"/>
          </w:tcPr>
          <w:p w14:paraId="142CF859" w14:textId="0D548260" w:rsidR="004E37EA" w:rsidRPr="00C41AED" w:rsidRDefault="00311A99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>есоблюдение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C3E" w:rsidRPr="00C41AED">
              <w:rPr>
                <w:rFonts w:ascii="Times New Roman" w:hAnsi="Times New Roman" w:cs="Times New Roman"/>
                <w:sz w:val="24"/>
                <w:szCs w:val="24"/>
              </w:rPr>
              <w:t>требований безопасности при эксплуатации оборудования детских площадок</w:t>
            </w:r>
          </w:p>
        </w:tc>
      </w:tr>
      <w:tr w:rsidR="00636008" w:rsidRPr="00C41AED" w14:paraId="3271B5A7" w14:textId="77777777" w:rsidTr="00B64C68">
        <w:tc>
          <w:tcPr>
            <w:tcW w:w="291" w:type="pct"/>
          </w:tcPr>
          <w:p w14:paraId="3C06EC87" w14:textId="02503557" w:rsidR="00636008" w:rsidRPr="00C41AED" w:rsidRDefault="00F37401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pct"/>
          </w:tcPr>
          <w:p w14:paraId="70ACD513" w14:textId="165268C3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для инвалидов к объектам социальной, инженерной, и транспортной инфраструктуре</w:t>
            </w:r>
          </w:p>
        </w:tc>
        <w:tc>
          <w:tcPr>
            <w:tcW w:w="1195" w:type="pct"/>
          </w:tcPr>
          <w:p w14:paraId="31773888" w14:textId="454A8822" w:rsidR="00636008" w:rsidRPr="00C41AED" w:rsidRDefault="000511D6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Статья 46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  <w:tc>
          <w:tcPr>
            <w:tcW w:w="1156" w:type="pct"/>
          </w:tcPr>
          <w:p w14:paraId="45C09259" w14:textId="1F2BFB70" w:rsidR="00636008" w:rsidRPr="00C41AED" w:rsidRDefault="009F5CFE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11A99" w:rsidRPr="00C41AED">
              <w:rPr>
                <w:rFonts w:ascii="Times New Roman" w:hAnsi="Times New Roman" w:cs="Times New Roman"/>
                <w:sz w:val="24"/>
                <w:szCs w:val="24"/>
              </w:rPr>
              <w:t>словия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для инвалидов к объектам социальной, инженерной и транспортной инфраструктуры и предоставляемым услугам</w:t>
            </w:r>
          </w:p>
        </w:tc>
        <w:tc>
          <w:tcPr>
            <w:tcW w:w="1195" w:type="pct"/>
          </w:tcPr>
          <w:p w14:paraId="07BB2B1D" w14:textId="5AB3DAB2" w:rsidR="00636008" w:rsidRPr="00C41AED" w:rsidRDefault="00311A99" w:rsidP="000511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тсутствие условий доступности для инвалидов к объектам социальной, инженерной и транспортной инфраструктуры </w:t>
            </w:r>
          </w:p>
        </w:tc>
      </w:tr>
      <w:tr w:rsidR="00636008" w:rsidRPr="00C41AED" w14:paraId="427ECF51" w14:textId="77777777" w:rsidTr="00B64C68">
        <w:tc>
          <w:tcPr>
            <w:tcW w:w="291" w:type="pct"/>
          </w:tcPr>
          <w:p w14:paraId="75F0C178" w14:textId="0B8FC8AC" w:rsidR="00636008" w:rsidRPr="00C41AED" w:rsidRDefault="00F37401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5" w:type="pct"/>
          </w:tcPr>
          <w:p w14:paraId="303B0CBC" w14:textId="15AA2512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Порядок осуществления земляных работ</w:t>
            </w:r>
          </w:p>
        </w:tc>
        <w:tc>
          <w:tcPr>
            <w:tcW w:w="1195" w:type="pct"/>
          </w:tcPr>
          <w:p w14:paraId="0353B6AD" w14:textId="493750A9" w:rsidR="00636008" w:rsidRPr="00C41AED" w:rsidRDefault="00636008" w:rsidP="006360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ru-RU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</w:t>
            </w:r>
            <w:r w:rsidR="006432E2" w:rsidRPr="00C41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32E2" w:rsidRPr="00C41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  <w:p w14:paraId="3D93AD3D" w14:textId="77777777" w:rsidR="00636008" w:rsidRPr="00C41AED" w:rsidRDefault="00636008" w:rsidP="006360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 благоустройства</w:t>
            </w:r>
          </w:p>
          <w:p w14:paraId="646450C0" w14:textId="03A115E0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pct"/>
          </w:tcPr>
          <w:p w14:paraId="1F18B852" w14:textId="7D135DB0" w:rsidR="00636008" w:rsidRPr="00C41AED" w:rsidRDefault="009F5CFE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орядок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при осуществлении земляных работ, в том числе отсутствие разрешения на осуществление таких работ, отсутствие ограждения места о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существления работ,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норм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санитарного состояния прилегающей территории, установленных 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требований безопасности движения пешеходов и транспорта, необеспечение подъездов и подходов к местам общего пользо</w:t>
            </w:r>
            <w:r w:rsidR="00B30F7E" w:rsidRPr="00C41AED">
              <w:rPr>
                <w:rFonts w:ascii="Times New Roman" w:hAnsi="Times New Roman" w:cs="Times New Roman"/>
                <w:sz w:val="24"/>
                <w:szCs w:val="24"/>
              </w:rPr>
              <w:t>вания,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 восстановлению нарушенного и/или проектного благоустройства после их завершения</w:t>
            </w:r>
          </w:p>
          <w:p w14:paraId="777AC863" w14:textId="55D0D2F8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3C667AB9" w14:textId="0B945588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Несоблюдение порядка осуществления земляных работ</w:t>
            </w:r>
          </w:p>
        </w:tc>
      </w:tr>
      <w:tr w:rsidR="00636008" w:rsidRPr="00C41AED" w14:paraId="178133FD" w14:textId="77777777" w:rsidTr="00B64C68">
        <w:tc>
          <w:tcPr>
            <w:tcW w:w="291" w:type="pct"/>
          </w:tcPr>
          <w:p w14:paraId="25E25D5A" w14:textId="4BACBDC5" w:rsidR="00636008" w:rsidRPr="00C41AED" w:rsidRDefault="00F37401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5" w:type="pct"/>
          </w:tcPr>
          <w:p w14:paraId="78240DC6" w14:textId="56CC35D5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Проектирование и размещение объектов благоустройства</w:t>
            </w:r>
          </w:p>
        </w:tc>
        <w:tc>
          <w:tcPr>
            <w:tcW w:w="1195" w:type="pct"/>
          </w:tcPr>
          <w:p w14:paraId="1A315B18" w14:textId="2E41FC90" w:rsidR="00636008" w:rsidRPr="00C41AED" w:rsidRDefault="00636008" w:rsidP="00763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</w:t>
            </w:r>
            <w:r w:rsidR="008A4BC2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  <w:tc>
          <w:tcPr>
            <w:tcW w:w="1156" w:type="pct"/>
          </w:tcPr>
          <w:p w14:paraId="52B11D34" w14:textId="4F81777D" w:rsidR="00636008" w:rsidRPr="00C41AED" w:rsidRDefault="009F5CFE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>ребования к обустройству и оформлению строительных объектов и площадок</w:t>
            </w:r>
          </w:p>
          <w:p w14:paraId="72806C6D" w14:textId="77777777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43CC8117" w14:textId="1EA408C6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Несоблюдение</w:t>
            </w:r>
            <w:r w:rsidR="008A4BC2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требований к обустройству и оформлению строительных объектов и площадок</w:t>
            </w:r>
          </w:p>
        </w:tc>
      </w:tr>
      <w:tr w:rsidR="00636008" w:rsidRPr="00C41AED" w14:paraId="351A0AF8" w14:textId="77777777" w:rsidTr="00B64C68">
        <w:tc>
          <w:tcPr>
            <w:tcW w:w="291" w:type="pct"/>
          </w:tcPr>
          <w:p w14:paraId="638EC485" w14:textId="5855253B" w:rsidR="00636008" w:rsidRPr="00C41AED" w:rsidRDefault="00F37401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5" w:type="pct"/>
          </w:tcPr>
          <w:p w14:paraId="0476DB77" w14:textId="77777777" w:rsidR="00F37401" w:rsidRPr="00C41AED" w:rsidRDefault="00F37401" w:rsidP="00C67F6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Требования к внешнему виду и размещению инженерного и технического оборудования фасадов зданий, сооружений</w:t>
            </w:r>
          </w:p>
          <w:p w14:paraId="7716012C" w14:textId="77777777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2237F38A" w14:textId="159929D7" w:rsidR="00636008" w:rsidRPr="00C41AED" w:rsidRDefault="00F3740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П. 17 статьи 29 Правил благоустройства</w:t>
            </w:r>
          </w:p>
        </w:tc>
        <w:tc>
          <w:tcPr>
            <w:tcW w:w="1156" w:type="pct"/>
          </w:tcPr>
          <w:p w14:paraId="412C7016" w14:textId="4B30837C" w:rsidR="00CF6D4A" w:rsidRPr="00C41AED" w:rsidRDefault="009F5CFE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3600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 очистке кровель, козырьков и навесов от снега, наледи и сосулек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здания, строения, сооружения, находящихся в собственности контролируемых лиц</w:t>
            </w:r>
          </w:p>
          <w:p w14:paraId="5786C707" w14:textId="77777777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35F6E5AC" w14:textId="7CDA7840" w:rsidR="00F37401" w:rsidRPr="00C41AED" w:rsidRDefault="00F37401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Непринятие мер по очистке зданий, строений, сооружений, от снега, наледи и сосулек</w:t>
            </w:r>
          </w:p>
          <w:p w14:paraId="688E45D6" w14:textId="3F6C51E6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008" w:rsidRPr="00C41AED" w14:paraId="5F50A583" w14:textId="77777777" w:rsidTr="00B64C68">
        <w:tc>
          <w:tcPr>
            <w:tcW w:w="291" w:type="pct"/>
          </w:tcPr>
          <w:p w14:paraId="35A811B6" w14:textId="2797E050" w:rsidR="00636008" w:rsidRPr="00C41AED" w:rsidRDefault="00F37401" w:rsidP="00763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5" w:type="pct"/>
          </w:tcPr>
          <w:p w14:paraId="2D6E818A" w14:textId="77777777" w:rsidR="00F37401" w:rsidRPr="00C41AED" w:rsidRDefault="00F37401" w:rsidP="00C67F6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содержания и уборки территории городского округа</w:t>
            </w:r>
          </w:p>
          <w:p w14:paraId="0BBC4DEF" w14:textId="77777777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520682FE" w14:textId="3E91466C" w:rsidR="00636008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Статья 23 Правил благоустройства</w:t>
            </w:r>
          </w:p>
        </w:tc>
        <w:tc>
          <w:tcPr>
            <w:tcW w:w="1156" w:type="pct"/>
          </w:tcPr>
          <w:p w14:paraId="64E3750C" w14:textId="60D26732" w:rsidR="00F37401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3740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арушение по содержанию и эксплуатации инженерных коммуникаций и сооружений, а также 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надлежащие</w:t>
            </w:r>
            <w:r w:rsidR="00F3740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  <w:r w:rsidR="00CF6D4A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3740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 устранению дефектов (засыпка и засорение водоотводных лотков, слив </w:t>
            </w:r>
            <w:r w:rsidR="00F37401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жидких коммунальных отходов, хозяйственно-бытовых и производственных сточных вод, сброс снега, льда, смета и мусора в канализационные колодцы, закрытие крышек люков колодцев)</w:t>
            </w:r>
          </w:p>
          <w:p w14:paraId="5EDC3AD0" w14:textId="77777777" w:rsidR="00636008" w:rsidRPr="00C41AED" w:rsidRDefault="00636008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41C93705" w14:textId="113FED81" w:rsidR="00636008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Неисполнение мер по </w:t>
            </w: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содержанию и уборке территории городского округа</w:t>
            </w:r>
          </w:p>
        </w:tc>
      </w:tr>
      <w:tr w:rsidR="00C44241" w:rsidRPr="00C41AED" w14:paraId="3BFEEF68" w14:textId="77777777" w:rsidTr="00B64C68">
        <w:tc>
          <w:tcPr>
            <w:tcW w:w="291" w:type="pct"/>
          </w:tcPr>
          <w:p w14:paraId="33EA859B" w14:textId="40949E6A" w:rsidR="00C44241" w:rsidRPr="00C41AED" w:rsidRDefault="00C44241" w:rsidP="00C442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65" w:type="pct"/>
          </w:tcPr>
          <w:p w14:paraId="622C4AE6" w14:textId="77777777" w:rsidR="00C44241" w:rsidRPr="00C41AED" w:rsidRDefault="00C44241" w:rsidP="00C67F6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содержания и уборки территории городского округа</w:t>
            </w:r>
          </w:p>
          <w:p w14:paraId="47145E2E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736DE080" w14:textId="33EDA7FA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Стать</w:t>
            </w:r>
            <w:r w:rsidR="00195EC4" w:rsidRPr="00C41AE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5EC4"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="00195EC4"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1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  <w:tc>
          <w:tcPr>
            <w:tcW w:w="1156" w:type="pct"/>
          </w:tcPr>
          <w:p w14:paraId="104B39B5" w14:textId="4074A06E" w:rsidR="00C44241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>ероприятия, связанные с уборкой территории, поддержанием в чистоте, своевременный ремонт фасадов зданий, строений, сооружений, малых архитектурных форм, заборов и ограждений</w:t>
            </w:r>
          </w:p>
          <w:p w14:paraId="594A8DE0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32A17CBD" w14:textId="1EDCBF32" w:rsidR="00C44241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 проведение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связанных с уборкой территории, поддержанием в чистоте и проведением своевременного ремонта фасадов зданий, строений, сооружений, малых архитектурных форм, заборов и ограждений</w:t>
            </w:r>
          </w:p>
          <w:p w14:paraId="1C31C27D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241" w:rsidRPr="00C41AED" w14:paraId="173267A3" w14:textId="77777777" w:rsidTr="00B64C68">
        <w:tc>
          <w:tcPr>
            <w:tcW w:w="291" w:type="pct"/>
          </w:tcPr>
          <w:p w14:paraId="5AEC83DA" w14:textId="208E274B" w:rsidR="00C44241" w:rsidRPr="00C41AED" w:rsidRDefault="00C44241" w:rsidP="00C442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5" w:type="pct"/>
          </w:tcPr>
          <w:p w14:paraId="3E8B1956" w14:textId="26EAE58E" w:rsidR="00C44241" w:rsidRPr="00C41AED" w:rsidRDefault="00C44241" w:rsidP="00C442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Поддержание и улучшение санитарного и эстетического состояния территорий</w:t>
            </w:r>
          </w:p>
        </w:tc>
        <w:tc>
          <w:tcPr>
            <w:tcW w:w="1195" w:type="pct"/>
          </w:tcPr>
          <w:p w14:paraId="7957DB98" w14:textId="0FA123F8" w:rsidR="00C44241" w:rsidRPr="00C41AED" w:rsidRDefault="00195EC4" w:rsidP="00C442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>тать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  <w:r w:rsidRPr="00C41AE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>2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  <w:tc>
          <w:tcPr>
            <w:tcW w:w="1156" w:type="pct"/>
          </w:tcPr>
          <w:p w14:paraId="2B650EBB" w14:textId="229ACDAE" w:rsidR="00C44241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аботы по очистке фасадов, ограждений и иных объектов благоустройства от самовольно расклеенных объявлений, плакатов и информационно-печатной продукции, очистке (либо закрашиванию) от надписей и рисунков на фасадах (конструктивных элементах), ограждениях 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иных объектах благоустройства</w:t>
            </w:r>
          </w:p>
          <w:p w14:paraId="3A9050E1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4D7B888D" w14:textId="54CCB638" w:rsidR="00C44241" w:rsidRPr="00C41AED" w:rsidRDefault="000534FB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е проведение работ по очистке фасадов, ограждений и иных объектов благоустройства от самовольно расклеенных объявлений, плакатов и информационно-печатной продукции, очистке (либо закрашиванию) от надписей и рисунков на фасадах (конструктивных элементах), ограждениях и иных 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объектах благоустройства</w:t>
            </w:r>
          </w:p>
        </w:tc>
      </w:tr>
      <w:tr w:rsidR="00C44241" w:rsidRPr="00C41AED" w14:paraId="6B7D7E3A" w14:textId="77777777" w:rsidTr="00B64C68">
        <w:tc>
          <w:tcPr>
            <w:tcW w:w="291" w:type="pct"/>
          </w:tcPr>
          <w:p w14:paraId="03BE8699" w14:textId="2057868A" w:rsidR="00C44241" w:rsidRPr="00C41AED" w:rsidRDefault="00C44241" w:rsidP="00C442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65" w:type="pct"/>
          </w:tcPr>
          <w:p w14:paraId="13665923" w14:textId="77777777" w:rsidR="00991F1E" w:rsidRPr="00C41AED" w:rsidRDefault="00991F1E" w:rsidP="00C67F6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производства проектных и строительных работ в зоне зеленых насаждений</w:t>
            </w:r>
          </w:p>
          <w:p w14:paraId="3F3E5FC4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56ECC748" w14:textId="6E693B29" w:rsidR="00C44241" w:rsidRPr="00C41AED" w:rsidRDefault="00991F1E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Статья </w:t>
            </w:r>
            <w:r w:rsidR="00747921" w:rsidRPr="00C41AE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  <w:tc>
          <w:tcPr>
            <w:tcW w:w="1156" w:type="pct"/>
          </w:tcPr>
          <w:p w14:paraId="0E912D44" w14:textId="4AE6466F" w:rsidR="00C44241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t>орядок</w:t>
            </w:r>
            <w:r w:rsidR="00C4424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сноса (удаления) и (или) пересадки насаждений, вырубки деревьев, кустарников (отсутствие порубочного билета и (или) разрешения на пересадку деревьев и кустарников</w:t>
            </w:r>
          </w:p>
          <w:p w14:paraId="54A5F045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pct"/>
          </w:tcPr>
          <w:p w14:paraId="0CB423CB" w14:textId="72930AAD" w:rsidR="00991F1E" w:rsidRPr="00C41AED" w:rsidRDefault="000534FB" w:rsidP="00C67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91F1E" w:rsidRPr="00C41AED">
              <w:rPr>
                <w:rFonts w:ascii="Times New Roman" w:hAnsi="Times New Roman" w:cs="Times New Roman"/>
                <w:sz w:val="24"/>
                <w:szCs w:val="24"/>
              </w:rPr>
              <w:t>арушение порядка сноса (удаления) и (или) пересадки насаждений, вырубки деревьев, кустарников (отсутствие порубочного билета и (или) разрешения на пересадку деревьев и кустарников</w:t>
            </w:r>
          </w:p>
          <w:p w14:paraId="7CFF5C1B" w14:textId="77777777" w:rsidR="00C44241" w:rsidRPr="00C41AED" w:rsidRDefault="00C44241" w:rsidP="00C67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241" w:rsidRPr="00C41AED" w14:paraId="1F2CB8B7" w14:textId="77777777" w:rsidTr="00B64C68">
        <w:trPr>
          <w:trHeight w:val="844"/>
        </w:trPr>
        <w:tc>
          <w:tcPr>
            <w:tcW w:w="5000" w:type="pct"/>
            <w:gridSpan w:val="5"/>
          </w:tcPr>
          <w:p w14:paraId="2E4B70A2" w14:textId="0C6F5F45" w:rsidR="00C44241" w:rsidRPr="00C41AED" w:rsidRDefault="00C44241" w:rsidP="00C442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сведений: </w:t>
            </w:r>
            <w:r w:rsidR="00747921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Решение Думы городского округа Жигулевск Самарской области </w:t>
            </w:r>
            <w:r w:rsidR="00895BB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747921" w:rsidRPr="00C41AED">
              <w:rPr>
                <w:rFonts w:ascii="Times New Roman" w:hAnsi="Times New Roman" w:cs="Times New Roman"/>
                <w:sz w:val="24"/>
                <w:szCs w:val="24"/>
              </w:rPr>
              <w:t>от 31.08.2017 № 259 «Об утверждении Правил благоустройства территории городского округа Жигулевск»</w:t>
            </w:r>
          </w:p>
        </w:tc>
      </w:tr>
    </w:tbl>
    <w:p w14:paraId="597DFFB7" w14:textId="003B107F" w:rsidR="002560A4" w:rsidRPr="00C41AED" w:rsidRDefault="002560A4" w:rsidP="002560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F4901B" w14:textId="77777777" w:rsidR="002C7AE4" w:rsidRPr="00C41AED" w:rsidRDefault="002C7AE4" w:rsidP="002560A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FD594D" w14:textId="6AFE2ADC" w:rsidR="005876C8" w:rsidRPr="00C41AED" w:rsidRDefault="005876C8" w:rsidP="00B85C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4. Цели введения обязательных требований в соответствующей сфере регулирования</w:t>
      </w:r>
      <w:r w:rsidR="00B30F7E" w:rsidRPr="00C41AED">
        <w:rPr>
          <w:rFonts w:ascii="Times New Roman" w:hAnsi="Times New Roman" w:cs="Times New Roman"/>
          <w:sz w:val="28"/>
          <w:szCs w:val="28"/>
        </w:rPr>
        <w:t>,</w:t>
      </w:r>
      <w:r w:rsidRPr="00C41AED">
        <w:rPr>
          <w:rFonts w:ascii="Times New Roman" w:hAnsi="Times New Roman" w:cs="Times New Roman"/>
          <w:sz w:val="28"/>
          <w:szCs w:val="28"/>
        </w:rPr>
        <w:t xml:space="preserve"> для каждого содержащегося в Докладе МНПА (снижение (устранение) рисков причинения вреда охраняемым законом ценностям с указанием конкретных рисков).</w:t>
      </w:r>
    </w:p>
    <w:p w14:paraId="2C21D307" w14:textId="65494FF2" w:rsidR="005876C8" w:rsidRPr="00C41AED" w:rsidRDefault="005876C8" w:rsidP="00B85C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FAD452B" w14:textId="1051B178" w:rsidR="002560A4" w:rsidRPr="00C41AED" w:rsidRDefault="00701CF6" w:rsidP="00B85C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Целью введения обязательных требований является </w:t>
      </w:r>
      <w:r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FD207B"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</w:t>
      </w:r>
      <w:r w:rsidR="005876C8"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чение публично-правовых отношений по </w:t>
      </w:r>
      <w:r w:rsidR="00FD207B"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обеспечению и повышению комфорт</w:t>
      </w:r>
      <w:r w:rsidR="005876C8"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 условий проживания граждан, поддержанию и улучшению санитарного и эстетическ</w:t>
      </w:r>
      <w:r w:rsidR="007A0FB6" w:rsidRPr="00C41AED">
        <w:rPr>
          <w:rFonts w:ascii="Times New Roman" w:hAnsi="Times New Roman" w:cs="Times New Roman"/>
          <w:sz w:val="28"/>
          <w:szCs w:val="28"/>
          <w:shd w:val="clear" w:color="auto" w:fill="FFFFFF"/>
        </w:rPr>
        <w:t>ого состояния территории,</w:t>
      </w:r>
      <w:r w:rsidR="007A0FB6" w:rsidRPr="00C41AED">
        <w:rPr>
          <w:rFonts w:ascii="Times New Roman" w:hAnsi="Times New Roman" w:cs="Times New Roman"/>
          <w:sz w:val="28"/>
          <w:szCs w:val="28"/>
        </w:rPr>
        <w:t xml:space="preserve"> снижение (устранение) следующих рисков причинения вреда охраняемым законом ценностям:</w:t>
      </w:r>
    </w:p>
    <w:p w14:paraId="2DA775D3" w14:textId="45D27035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1) наличие в течение предшествующего года у контролируемого лица в процессе осуществления его деятельности случаев гибели и (или) травмирования в результате нарушения обязательных требований в сфере благоустройства на территории городского округа </w:t>
      </w:r>
      <w:r w:rsidR="00B85C84" w:rsidRPr="00C41AED">
        <w:rPr>
          <w:rFonts w:ascii="Times New Roman" w:hAnsi="Times New Roman" w:cs="Times New Roman"/>
          <w:sz w:val="28"/>
          <w:szCs w:val="28"/>
        </w:rPr>
        <w:t>Жигулевск</w:t>
      </w:r>
      <w:r w:rsidRPr="00C41AED">
        <w:rPr>
          <w:rFonts w:ascii="Times New Roman" w:hAnsi="Times New Roman" w:cs="Times New Roman"/>
          <w:sz w:val="28"/>
          <w:szCs w:val="28"/>
        </w:rPr>
        <w:t>;</w:t>
      </w:r>
    </w:p>
    <w:p w14:paraId="157003B5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2) наличие на объекте контроля в течение предшествующего года случая воспрепятствования контролируемыми лицами или их представителями доступу муниципальных инспекторов на объект контроля;</w:t>
      </w:r>
    </w:p>
    <w:p w14:paraId="5D161EBC" w14:textId="746E52B4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3) наличие на объекте контроля в течение предшествующего года нарушений следующих обязательных требований в сфере благоустройства на территории городского округа </w:t>
      </w:r>
      <w:r w:rsidR="00B85C84" w:rsidRPr="00C41AED">
        <w:rPr>
          <w:rFonts w:ascii="Times New Roman" w:hAnsi="Times New Roman" w:cs="Times New Roman"/>
          <w:sz w:val="28"/>
          <w:szCs w:val="28"/>
        </w:rPr>
        <w:t>Жигулевск</w:t>
      </w:r>
      <w:r w:rsidRPr="00C41AED">
        <w:rPr>
          <w:rFonts w:ascii="Times New Roman" w:hAnsi="Times New Roman" w:cs="Times New Roman"/>
          <w:sz w:val="28"/>
          <w:szCs w:val="28"/>
        </w:rPr>
        <w:t>:</w:t>
      </w:r>
    </w:p>
    <w:p w14:paraId="0E9A64F3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- нарушение требований по содержанию спортивных площадок, несоблюдение норм безопасности при эксплуатации оборудования спортивных площадок;</w:t>
      </w:r>
    </w:p>
    <w:p w14:paraId="4DA032B6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lastRenderedPageBreak/>
        <w:t>- нарушение требований безопасности при эксплуатации оборудования детских площадок;</w:t>
      </w:r>
    </w:p>
    <w:p w14:paraId="032F8A2A" w14:textId="2E501D7D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- невыполнение обеспечения условий доступности для инвалидов к объектам социальной, инженерной и транспортной инфраструктуры и предоставляемым услугам;</w:t>
      </w:r>
    </w:p>
    <w:p w14:paraId="68915DC8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4) нарушение порядка при осуществлении земляных работ, в том числе отсутствие разрешения на осуществление таких работ, отсутствие ограждения места осуществления работ, несоблюдение норм санитарного состояния прилегающей территории, установленных требований безопасности движения пешеходов и транспорта, необеспечение подъездов и подходов к местам общего пользования, несвоевременное выполнение работ по восстановлению нарушенного и/или проектного благоустройства после их завершения;</w:t>
      </w:r>
    </w:p>
    <w:p w14:paraId="247DEFC8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5) несоблюдение требований к обустройству и оформлению строительных объектов и площадок;</w:t>
      </w:r>
    </w:p>
    <w:p w14:paraId="4CFF3B58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6) непринятие контролируемыми лицами, в собственности, владении и пользовании которых находятся здания, строения, сооружения, мер по очистке кровель, козырьков и навесов от снега, наледи и сосулек;</w:t>
      </w:r>
    </w:p>
    <w:p w14:paraId="2EC38346" w14:textId="77777777" w:rsidR="007A0FB6" w:rsidRPr="00C41AED" w:rsidRDefault="007A0FB6" w:rsidP="00B85C84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7) нарушение по содержанию и эксплуатации инженерных коммуникаций и сооружений, а также непринятие контролируемыми лицами надлежащих мер по устранению дефектов (засыпка и засорение водоотводных лотков, слив жидких коммунальных отходов, хозяйственно-бытовых и производственных сточных вод, сброс снега, льда, смета и мусора в канализационные колодцы, закрытие крышек люков колодцев);</w:t>
      </w:r>
    </w:p>
    <w:p w14:paraId="226265D8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8) непроведение мероприятий, связанных с уборкой территории, поддержанием в чистоте, и непроведение своевременного ремонта фасадов зданий, строений, сооружений, малых архитектурных форм, заборов и ограждений;</w:t>
      </w:r>
    </w:p>
    <w:p w14:paraId="3999EAB8" w14:textId="77777777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9) непроведение работ по очистке фасадов, ограждений и иных объектов благоустройства от самовольно расклеенных объявлений, плакатов и информационно-печатной продукции, очистке (либо закрашиванию) от надписей и рисунков на фасадах (конструктивных элементах), ограждениях и иных объектах благоустройства;</w:t>
      </w:r>
    </w:p>
    <w:p w14:paraId="7EB7BB0D" w14:textId="6A36E438" w:rsidR="007A0FB6" w:rsidRPr="00C41AED" w:rsidRDefault="007A0FB6" w:rsidP="00B85C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10) нарушение порядка сноса (удаления) и (или) пересадки насаждений, вырубки деревьев, кустарников (отсутствие порубочного билета и (или) разрешения на пересадку деревьев и кустарников).</w:t>
      </w:r>
    </w:p>
    <w:p w14:paraId="698FE3A5" w14:textId="77777777" w:rsidR="007A0FB6" w:rsidRPr="00C41AED" w:rsidRDefault="007A0FB6" w:rsidP="00C710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E23FB4A" w14:textId="356C0E0A" w:rsidR="00FD1371" w:rsidRDefault="00FD1371" w:rsidP="00FD2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279E13" w14:textId="77777777" w:rsidR="00B66212" w:rsidRDefault="00B66212" w:rsidP="00FD2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33725D" w14:textId="4DB718A6" w:rsidR="00FD1371" w:rsidRPr="00C41AED" w:rsidRDefault="00FD1371" w:rsidP="00FD2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DA9D37" w14:textId="77777777" w:rsidR="00FD1371" w:rsidRPr="00C41AED" w:rsidRDefault="00FD1371" w:rsidP="00FD13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FD1371" w:rsidRPr="00C41AED" w:rsidSect="00095DCE">
          <w:pgSz w:w="11905" w:h="16838"/>
          <w:pgMar w:top="1134" w:right="709" w:bottom="1134" w:left="1701" w:header="0" w:footer="0" w:gutter="0"/>
          <w:cols w:space="720"/>
          <w:titlePg/>
        </w:sectPr>
      </w:pPr>
    </w:p>
    <w:p w14:paraId="70A92E8C" w14:textId="2435956D" w:rsidR="00FD207B" w:rsidRPr="00A138A1" w:rsidRDefault="00C6723D" w:rsidP="00FD2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II</w:t>
      </w:r>
      <w:r w:rsidR="006F7152" w:rsidRPr="00A138A1">
        <w:rPr>
          <w:rFonts w:ascii="Times New Roman" w:hAnsi="Times New Roman" w:cs="Times New Roman"/>
          <w:bCs/>
          <w:sz w:val="28"/>
          <w:szCs w:val="28"/>
        </w:rPr>
        <w:t>.</w:t>
      </w:r>
      <w:r w:rsidR="00FD207B" w:rsidRPr="00A138A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FD207B" w:rsidRPr="00A138A1">
        <w:rPr>
          <w:rFonts w:ascii="Times New Roman" w:hAnsi="Times New Roman" w:cs="Times New Roman"/>
          <w:bCs/>
          <w:sz w:val="28"/>
          <w:szCs w:val="28"/>
        </w:rPr>
        <w:t>Результаты оценки достижения целей введения обязательных требований для каждого содержащегося в Докладе МНПА</w:t>
      </w:r>
    </w:p>
    <w:p w14:paraId="1D43C1EA" w14:textId="4B72E2E8" w:rsidR="00FD207B" w:rsidRPr="00C41AED" w:rsidRDefault="00FD207B" w:rsidP="00FD2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D042D" w14:textId="103A2AB3" w:rsidR="007870A6" w:rsidRPr="00C41AED" w:rsidRDefault="00FD207B" w:rsidP="00D658B9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1AED">
        <w:rPr>
          <w:rFonts w:ascii="Times New Roman" w:hAnsi="Times New Roman" w:cs="Times New Roman"/>
          <w:bCs/>
          <w:sz w:val="28"/>
          <w:szCs w:val="28"/>
        </w:rPr>
        <w:t xml:space="preserve">Соблюдение принципов установления и оценки применения обязательных требований, установленных Федеральным </w:t>
      </w:r>
      <w:hyperlink r:id="rId10" w:history="1">
        <w:r w:rsidRPr="00C41AED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</w:p>
    <w:p w14:paraId="145E1028" w14:textId="3C8332A1" w:rsidR="00827F60" w:rsidRPr="00C41AED" w:rsidRDefault="00513E82" w:rsidP="00D658B9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1AED">
        <w:rPr>
          <w:rFonts w:ascii="Times New Roman" w:hAnsi="Times New Roman" w:cs="Times New Roman"/>
          <w:bCs/>
          <w:sz w:val="28"/>
          <w:szCs w:val="28"/>
        </w:rPr>
        <w:t>№</w:t>
      </w:r>
      <w:r w:rsidR="00FD207B" w:rsidRPr="00C41AED">
        <w:rPr>
          <w:rFonts w:ascii="Times New Roman" w:hAnsi="Times New Roman" w:cs="Times New Roman"/>
          <w:bCs/>
          <w:sz w:val="28"/>
          <w:szCs w:val="28"/>
        </w:rPr>
        <w:t xml:space="preserve"> 247-ФЗ.</w:t>
      </w:r>
      <w:bookmarkStart w:id="2" w:name="P31"/>
      <w:bookmarkEnd w:id="2"/>
    </w:p>
    <w:p w14:paraId="0781B4A3" w14:textId="144EF2D7" w:rsidR="000534FB" w:rsidRPr="00C41AED" w:rsidRDefault="000534FB" w:rsidP="00053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62E0AF" w14:textId="1EC5A99E" w:rsidR="000534FB" w:rsidRPr="00C41AED" w:rsidRDefault="000534FB" w:rsidP="00B965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законности обязательных требований</w:t>
      </w:r>
    </w:p>
    <w:p w14:paraId="3F03B628" w14:textId="0C6FE5F7" w:rsidR="000534FB" w:rsidRPr="00C41AED" w:rsidRDefault="000534FB" w:rsidP="00053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8E6CA9" w14:textId="28882676" w:rsidR="000534FB" w:rsidRPr="00C41AED" w:rsidRDefault="000534FB" w:rsidP="000534FB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658B9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7DA6BB3E" w14:textId="7E5EA35C" w:rsidR="00FD1371" w:rsidRPr="00C41AED" w:rsidRDefault="00FD1371" w:rsidP="00B9655E">
      <w:pPr>
        <w:pStyle w:val="ConsPlusNormal"/>
        <w:outlineLvl w:val="4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376"/>
        <w:gridCol w:w="1533"/>
        <w:gridCol w:w="4558"/>
      </w:tblGrid>
      <w:tr w:rsidR="00827F60" w:rsidRPr="00C41AED" w14:paraId="16D75970" w14:textId="77777777" w:rsidTr="00B64C68">
        <w:tc>
          <w:tcPr>
            <w:tcW w:w="5000" w:type="pct"/>
            <w:gridSpan w:val="4"/>
          </w:tcPr>
          <w:p w14:paraId="779E8168" w14:textId="47D03DEB" w:rsidR="00827F60" w:rsidRPr="00C41AED" w:rsidRDefault="00827F60" w:rsidP="00FD1371">
            <w:pPr>
              <w:pStyle w:val="ConsPlusNormal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Краткое описание содержания ОТ или группы ОТ</w:t>
            </w:r>
          </w:p>
        </w:tc>
      </w:tr>
      <w:tr w:rsidR="00827F60" w:rsidRPr="00C41AED" w14:paraId="7B9507F1" w14:textId="77777777" w:rsidTr="00B64C68">
        <w:tc>
          <w:tcPr>
            <w:tcW w:w="328" w:type="pct"/>
          </w:tcPr>
          <w:p w14:paraId="5E8ECB78" w14:textId="3726397E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827F60" w:rsidRPr="00C41AED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1311" w:type="pct"/>
          </w:tcPr>
          <w:p w14:paraId="272093C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846" w:type="pct"/>
          </w:tcPr>
          <w:p w14:paraId="27D1592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Выполнен либо не выполнен</w:t>
            </w:r>
          </w:p>
        </w:tc>
        <w:tc>
          <w:tcPr>
            <w:tcW w:w="2515" w:type="pct"/>
          </w:tcPr>
          <w:p w14:paraId="2556520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Обоснование</w:t>
            </w:r>
          </w:p>
        </w:tc>
      </w:tr>
      <w:tr w:rsidR="00827F60" w:rsidRPr="00C41AED" w14:paraId="3DB15275" w14:textId="77777777" w:rsidTr="00B64C68">
        <w:tc>
          <w:tcPr>
            <w:tcW w:w="328" w:type="pct"/>
          </w:tcPr>
          <w:p w14:paraId="1F5E940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1" w:type="pct"/>
          </w:tcPr>
          <w:p w14:paraId="0A6089C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6" w:type="pct"/>
          </w:tcPr>
          <w:p w14:paraId="3491B57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5" w:type="pct"/>
          </w:tcPr>
          <w:p w14:paraId="54EA5AF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4</w:t>
            </w:r>
          </w:p>
        </w:tc>
      </w:tr>
      <w:tr w:rsidR="00827F60" w:rsidRPr="00C41AED" w14:paraId="1D1F3B6F" w14:textId="77777777" w:rsidTr="00B64C68">
        <w:tc>
          <w:tcPr>
            <w:tcW w:w="328" w:type="pct"/>
          </w:tcPr>
          <w:p w14:paraId="56B53555" w14:textId="77777777" w:rsidR="00827F60" w:rsidRPr="00FF32B1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2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1" w:type="pct"/>
          </w:tcPr>
          <w:p w14:paraId="00CBEE20" w14:textId="39620A55" w:rsidR="00827F60" w:rsidRPr="00FF32B1" w:rsidRDefault="006805BB" w:rsidP="00A46A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2B1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</w:t>
            </w:r>
            <w:r w:rsidR="00D658B9" w:rsidRPr="00FF32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9655E" w:rsidRPr="00FF32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наделенный полномочиями на установление ОТ- </w:t>
            </w:r>
            <w:r w:rsidR="008D5E81" w:rsidRPr="00FF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Дума </w:t>
            </w:r>
            <w:r w:rsidR="007633EB" w:rsidRPr="00FF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городского округа </w:t>
            </w:r>
            <w:r w:rsidR="00BA444C" w:rsidRPr="00FF3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Жигулевск Самарской области</w:t>
            </w:r>
          </w:p>
        </w:tc>
        <w:tc>
          <w:tcPr>
            <w:tcW w:w="846" w:type="pct"/>
          </w:tcPr>
          <w:p w14:paraId="2A7AF8D9" w14:textId="6E12FAD4" w:rsidR="00827F60" w:rsidRPr="00FF32B1" w:rsidRDefault="006805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32B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2515" w:type="pct"/>
          </w:tcPr>
          <w:p w14:paraId="6179EA52" w14:textId="5D27570E" w:rsidR="00827F60" w:rsidRPr="00FF32B1" w:rsidRDefault="006805BB" w:rsidP="00FF32B1">
            <w:pPr>
              <w:shd w:val="clear" w:color="auto" w:fill="FFFFFF"/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2B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870A6" w:rsidRPr="00FF32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F32B1" w:rsidRPr="00FF32B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870A6" w:rsidRPr="00FF32B1">
              <w:rPr>
                <w:rFonts w:ascii="Times New Roman" w:hAnsi="Times New Roman" w:cs="Times New Roman"/>
                <w:sz w:val="24"/>
                <w:szCs w:val="24"/>
              </w:rPr>
              <w:t xml:space="preserve"> ст. </w:t>
            </w:r>
            <w:r w:rsidR="00FF32B1" w:rsidRPr="00FF32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70A6" w:rsidRPr="00FF3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32B1" w:rsidRPr="00FF32B1">
              <w:rPr>
                <w:rFonts w:ascii="Times New Roman" w:hAnsi="Times New Roman" w:cs="Times New Roman"/>
                <w:sz w:val="24"/>
                <w:szCs w:val="24"/>
              </w:rPr>
              <w:t>Решения Думы городского округа Жигулевск Самарской области от 30.08.2018 № 369 «Об утверждении Устава городского округа Жигулевск Самарской области»</w:t>
            </w:r>
          </w:p>
        </w:tc>
      </w:tr>
      <w:tr w:rsidR="00827F60" w:rsidRPr="00C41AED" w14:paraId="738014D4" w14:textId="77777777" w:rsidTr="00B64C68">
        <w:tc>
          <w:tcPr>
            <w:tcW w:w="328" w:type="pct"/>
          </w:tcPr>
          <w:p w14:paraId="5237DD8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1" w:type="pct"/>
          </w:tcPr>
          <w:p w14:paraId="443A5378" w14:textId="77777777" w:rsidR="00827F60" w:rsidRPr="00C41AED" w:rsidRDefault="00827F60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ОТ установлены НПА надлежащей формы</w:t>
            </w:r>
          </w:p>
        </w:tc>
        <w:tc>
          <w:tcPr>
            <w:tcW w:w="846" w:type="pct"/>
          </w:tcPr>
          <w:p w14:paraId="0CA0EAC1" w14:textId="6F3F975A" w:rsidR="00827F60" w:rsidRPr="00C41AED" w:rsidRDefault="006805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2515" w:type="pct"/>
          </w:tcPr>
          <w:p w14:paraId="145A9E85" w14:textId="6BA3FFCE" w:rsidR="00827F60" w:rsidRPr="00C41AED" w:rsidRDefault="00A163D1" w:rsidP="00C21C8F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 w:rsidR="00D658B9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 Федерального закона от 06.10.20</w:t>
            </w:r>
            <w:r w:rsidR="006805BB" w:rsidRPr="00C41AED">
              <w:rPr>
                <w:rFonts w:ascii="Times New Roman" w:hAnsi="Times New Roman" w:cs="Times New Roman"/>
                <w:sz w:val="24"/>
                <w:szCs w:val="24"/>
              </w:rPr>
              <w:t>03 №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131-ФЗ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"Об общих принципах организации местного самоуправления в Российской Федерации"</w:t>
            </w:r>
            <w:r w:rsidR="007870A6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ФЗ - </w:t>
            </w:r>
            <w:r w:rsidR="00D658B9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658B9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131)</w:t>
            </w:r>
          </w:p>
        </w:tc>
      </w:tr>
      <w:tr w:rsidR="00827F60" w:rsidRPr="00C41AED" w14:paraId="5D17B9A8" w14:textId="77777777" w:rsidTr="0073169F">
        <w:tc>
          <w:tcPr>
            <w:tcW w:w="328" w:type="pct"/>
          </w:tcPr>
          <w:p w14:paraId="13ABF1EB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1" w:type="pct"/>
          </w:tcPr>
          <w:p w14:paraId="466C833C" w14:textId="0204290E" w:rsidR="00827F60" w:rsidRPr="00C41AED" w:rsidRDefault="00827F60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Соблюден порядок принятия и введения в действие НПА, в т</w:t>
            </w:r>
            <w:r w:rsidR="0075518F" w:rsidRPr="00C41AED">
              <w:rPr>
                <w:rFonts w:ascii="Times New Roman" w:hAnsi="Times New Roman" w:cs="Times New Roman"/>
                <w:sz w:val="24"/>
                <w:szCs w:val="24"/>
              </w:rPr>
              <w:t>ом числе проведена процедура оценки регулирующего воздействия (далее – ОРВ)</w:t>
            </w:r>
          </w:p>
        </w:tc>
        <w:tc>
          <w:tcPr>
            <w:tcW w:w="846" w:type="pct"/>
          </w:tcPr>
          <w:p w14:paraId="4BF37DD9" w14:textId="759E54E6" w:rsidR="00827F60" w:rsidRPr="00C41AED" w:rsidRDefault="006805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2515" w:type="pct"/>
          </w:tcPr>
          <w:p w14:paraId="572FBAA2" w14:textId="78FCC475" w:rsidR="00827F60" w:rsidRPr="0073169F" w:rsidRDefault="0075518F" w:rsidP="007316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69F">
              <w:rPr>
                <w:rFonts w:ascii="Times New Roman" w:hAnsi="Times New Roman" w:cs="Times New Roman"/>
                <w:sz w:val="24"/>
                <w:szCs w:val="24"/>
              </w:rPr>
              <w:t xml:space="preserve">    При внесении изменений в Правила благоустройства проведена процедура оценки регулирующего воздействия в соответствии </w:t>
            </w:r>
            <w:r w:rsidR="0073169F" w:rsidRPr="0073169F">
              <w:rPr>
                <w:rFonts w:ascii="Times New Roman" w:hAnsi="Times New Roman" w:cs="Times New Roman"/>
                <w:sz w:val="24"/>
                <w:szCs w:val="24"/>
              </w:rPr>
              <w:t>с постановлением администрации городского округа Жигулевск Самарской области от 26.01.2017 № 6нпа «Об утверждении Порядка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деятельности».</w:t>
            </w:r>
          </w:p>
        </w:tc>
      </w:tr>
      <w:tr w:rsidR="00827F60" w:rsidRPr="00C41AED" w14:paraId="0287811A" w14:textId="77777777" w:rsidTr="00B64C68">
        <w:tc>
          <w:tcPr>
            <w:tcW w:w="328" w:type="pct"/>
            <w:tcBorders>
              <w:bottom w:val="single" w:sz="4" w:space="0" w:color="auto"/>
            </w:tcBorders>
          </w:tcPr>
          <w:p w14:paraId="723A55F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311" w:type="pct"/>
            <w:tcBorders>
              <w:bottom w:val="single" w:sz="4" w:space="0" w:color="auto"/>
            </w:tcBorders>
          </w:tcPr>
          <w:p w14:paraId="42FFFEAE" w14:textId="77777777" w:rsidR="00827F60" w:rsidRPr="00C41AED" w:rsidRDefault="00827F60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Цель установления ОТ - защита ОЗЦ</w:t>
            </w:r>
          </w:p>
        </w:tc>
        <w:tc>
          <w:tcPr>
            <w:tcW w:w="846" w:type="pct"/>
            <w:tcBorders>
              <w:bottom w:val="single" w:sz="4" w:space="0" w:color="auto"/>
            </w:tcBorders>
          </w:tcPr>
          <w:p w14:paraId="71DA2410" w14:textId="7BDF64BD" w:rsidR="00827F60" w:rsidRPr="00C41AED" w:rsidRDefault="006805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2515" w:type="pct"/>
            <w:tcBorders>
              <w:bottom w:val="single" w:sz="4" w:space="0" w:color="auto"/>
            </w:tcBorders>
          </w:tcPr>
          <w:p w14:paraId="59A552AD" w14:textId="7AAC6AEA" w:rsidR="00D2340C" w:rsidRPr="00C41AED" w:rsidRDefault="00D2340C" w:rsidP="00D234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Обязательные требования</w:t>
            </w:r>
            <w:r w:rsidR="0075518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предусмотренные Правилами благоустройства, установлены в целях защиты ОЗЦ, указанных в таблице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75518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№3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 соответствуют</w:t>
            </w:r>
            <w:r w:rsidR="00863B6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признакам, предусмотренным </w:t>
            </w:r>
            <w:hyperlink r:id="rId11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ч. 1 ст.</w:t>
              </w:r>
              <w:r w:rsidR="00863B6E" w:rsidRPr="00C41AED">
                <w:rPr>
                  <w:rFonts w:ascii="Times New Roman" w:hAnsi="Times New Roman" w:cs="Times New Roman"/>
                  <w:sz w:val="24"/>
                  <w:szCs w:val="24"/>
                </w:rPr>
                <w:t xml:space="preserve"> 5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ФЗ № 247,</w:t>
            </w:r>
            <w:r w:rsidR="00863B6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цели со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ответствуют целям и предмету Правил благоустройства</w:t>
            </w:r>
            <w:r w:rsidR="00863B6E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ОТ </w:t>
            </w:r>
            <w:r w:rsidR="00863B6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влияет на снижение (устранение)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риска причинения вреда (ущерба) в рамках осуществления муниципального контроля в сфере благоустройства, в том числе приводит к уменьшению (отсутствию):</w:t>
            </w:r>
          </w:p>
          <w:p w14:paraId="5C8F24D7" w14:textId="7CC2BC06" w:rsidR="00D2340C" w:rsidRPr="00C41AED" w:rsidRDefault="00D2340C" w:rsidP="00D234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1) отсутствию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предшествующего года у контролируемого лица в процессе осуществления его деятельности случаев гибели и (или) травмирования в результате нарушения обязательных требований в сфере благоустройства на территории городского округа </w:t>
            </w:r>
            <w:r w:rsidR="00D658B9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0B16CA" w14:textId="77777777" w:rsidR="00D14AF9" w:rsidRPr="00C41AED" w:rsidRDefault="00D2340C" w:rsidP="00D14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2) отсутствию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объекте контроля в течение предшествующего года случая воспрепятствования контролируемыми лицами или их представителями доступу муниципальных инспекторов на объект контроля;</w:t>
            </w:r>
          </w:p>
          <w:p w14:paraId="618E3CB4" w14:textId="54697039" w:rsidR="004D64D3" w:rsidRPr="00C41AED" w:rsidRDefault="00D14AF9" w:rsidP="00D14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2340C" w:rsidRPr="00C41AED">
              <w:rPr>
                <w:rFonts w:ascii="Times New Roman" w:hAnsi="Times New Roman" w:cs="Times New Roman"/>
                <w:sz w:val="24"/>
                <w:szCs w:val="24"/>
              </w:rPr>
              <w:t>3) отсут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ствию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объекте контроля в течение предшествующего года нарушений следующих обязательных требований в сфере благоустройства на территории городского округа </w:t>
            </w:r>
            <w:r w:rsidR="00D658B9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2461E99" w14:textId="77777777" w:rsidR="00D14AF9" w:rsidRPr="00C41AED" w:rsidRDefault="00D14AF9" w:rsidP="00D14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D64D3"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- нарушение требований по содержанию спортивных площадок, несоблюдение норм безопасности при эксплуатации оборудования спортивных площадок;</w:t>
            </w:r>
          </w:p>
          <w:p w14:paraId="130F0112" w14:textId="77777777" w:rsidR="00D14AF9" w:rsidRPr="00C41AED" w:rsidRDefault="00D14AF9" w:rsidP="00D14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4D64D3"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- нарушение требований безопасности при эксплуатации оборудования детских площадок;</w:t>
            </w:r>
          </w:p>
          <w:p w14:paraId="6A4BEAB6" w14:textId="441C64C5" w:rsidR="004D64D3" w:rsidRPr="00C41AED" w:rsidRDefault="00D14AF9" w:rsidP="00D14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4D64D3" w:rsidRPr="00C41AED">
              <w:rPr>
                <w:rFonts w:ascii="Times New Roman" w:hAnsi="Times New Roman" w:cs="Times New Roman"/>
                <w:bCs/>
                <w:sz w:val="24"/>
                <w:szCs w:val="24"/>
              </w:rPr>
              <w:t>- невыполнение обеспечения условий доступности для инвалидов к объектам социальной, инженерной и транспортной инфраструктуры и предоставляемым услугам.</w:t>
            </w:r>
          </w:p>
          <w:p w14:paraId="58A66542" w14:textId="2EBC7A13" w:rsidR="00827F60" w:rsidRPr="00C41AED" w:rsidRDefault="00827F60" w:rsidP="00D658B9">
            <w:pPr>
              <w:autoSpaceDE w:val="0"/>
              <w:autoSpaceDN w:val="0"/>
              <w:adjustRightInd w:val="0"/>
              <w:spacing w:after="0" w:line="240" w:lineRule="auto"/>
              <w:ind w:firstLine="38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7F60" w:rsidRPr="00C41AED" w14:paraId="57FCBE55" w14:textId="77777777" w:rsidTr="00B64C68">
        <w:tc>
          <w:tcPr>
            <w:tcW w:w="328" w:type="pct"/>
            <w:tcBorders>
              <w:bottom w:val="single" w:sz="4" w:space="0" w:color="auto"/>
            </w:tcBorders>
          </w:tcPr>
          <w:p w14:paraId="23707A0B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1" w:type="pct"/>
            <w:tcBorders>
              <w:bottom w:val="single" w:sz="4" w:space="0" w:color="auto"/>
            </w:tcBorders>
          </w:tcPr>
          <w:p w14:paraId="2D06C94C" w14:textId="77777777" w:rsidR="00827F60" w:rsidRPr="00C41AED" w:rsidRDefault="00827F60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Соблюдены все условия установления ОТ:</w:t>
            </w:r>
          </w:p>
          <w:p w14:paraId="4D4BA1FA" w14:textId="6991CD82" w:rsidR="00827F60" w:rsidRPr="00C41AED" w:rsidRDefault="00827F60" w:rsidP="00A46AEA">
            <w:pPr>
              <w:pStyle w:val="ConsPlusNormal"/>
              <w:numPr>
                <w:ilvl w:val="0"/>
                <w:numId w:val="4"/>
              </w:numPr>
              <w:ind w:left="475" w:hanging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обязательных требований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(условия, ограничения, запреты, обязанности);</w:t>
            </w:r>
          </w:p>
          <w:p w14:paraId="72D1875E" w14:textId="77777777" w:rsidR="002F08BB" w:rsidRPr="00C41AED" w:rsidRDefault="002F08BB" w:rsidP="00A46AEA">
            <w:pPr>
              <w:pStyle w:val="ConsPlusNormal"/>
              <w:ind w:left="192" w:firstLine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C895D" w14:textId="77777777" w:rsidR="00A46AEA" w:rsidRPr="00C41AED" w:rsidRDefault="00A46AEA" w:rsidP="00195C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EAB1A" w14:textId="77777777" w:rsidR="00A46AEA" w:rsidRPr="00C41AED" w:rsidRDefault="00A46AEA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CD293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41FDA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C58B0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4C4F0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ECF58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77C89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17D95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2130F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5047E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B6141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01E8D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052B0" w14:textId="77777777" w:rsidR="00195C3C" w:rsidRPr="00C41AED" w:rsidRDefault="00195C3C" w:rsidP="00195C3C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7BC05" w14:textId="7816B6D2" w:rsidR="002F08BB" w:rsidRPr="00C41AED" w:rsidRDefault="00A46AEA" w:rsidP="00A46AEA">
            <w:pPr>
              <w:pStyle w:val="ConsPlusNormal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2F08BB" w:rsidRPr="00C41AED">
              <w:rPr>
                <w:rFonts w:ascii="Times New Roman" w:hAnsi="Times New Roman" w:cs="Times New Roman"/>
                <w:sz w:val="24"/>
                <w:szCs w:val="24"/>
              </w:rPr>
              <w:t>лица, обязанные соблюдать обязательные требования;</w:t>
            </w:r>
          </w:p>
          <w:p w14:paraId="17850A60" w14:textId="77777777" w:rsidR="002F08BB" w:rsidRPr="00C41AED" w:rsidRDefault="002F08BB" w:rsidP="00A46AEA">
            <w:pPr>
              <w:pStyle w:val="a5"/>
              <w:ind w:left="192" w:firstLine="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7B833" w14:textId="59CCBA3D" w:rsidR="00D14AF9" w:rsidRPr="00C41AED" w:rsidRDefault="00D14AF9" w:rsidP="00D14A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7EBA8" w14:textId="77777777" w:rsidR="00D14AF9" w:rsidRPr="00C41AED" w:rsidRDefault="00D14AF9" w:rsidP="00647732">
            <w:pPr>
              <w:pStyle w:val="ConsPlusNormal"/>
              <w:ind w:firstLine="4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6D882" w14:textId="7D622DE7" w:rsidR="002F08BB" w:rsidRPr="00C41AED" w:rsidRDefault="002F08BB" w:rsidP="005C0F45">
            <w:pPr>
              <w:pStyle w:val="ConsPlusNormal"/>
              <w:ind w:firstLine="3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3) в зависимости от объекта установления обязательных требований:</w:t>
            </w:r>
          </w:p>
          <w:p w14:paraId="2B9CCC05" w14:textId="147DA5E2" w:rsidR="002F08BB" w:rsidRPr="00C41AED" w:rsidRDefault="002F08BB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а) осуществляемая деятельность, совершаемые действия, в отношении которых устанавливаются обязательные требования;</w:t>
            </w:r>
          </w:p>
          <w:p w14:paraId="394B98A9" w14:textId="33518966" w:rsidR="002F08BB" w:rsidRPr="00C41AED" w:rsidRDefault="002F08BB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б) лица и используемые объекты, к которым предъявляются обязательные требования при осуществлении деятельности, совершении действий;</w:t>
            </w:r>
          </w:p>
          <w:p w14:paraId="35B7FBA5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60403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067B4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2704A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9D3C7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7BA02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D2F5B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268D4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AB982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908A3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1E839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9E6FE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4A866" w14:textId="77777777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846CD" w14:textId="30AE39B5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89F76" w14:textId="453A2904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44C4D" w14:textId="4E301B9C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01042" w14:textId="659C6C9F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FF5E4" w14:textId="4288F568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B7EDC" w14:textId="547E7CDC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8F3F1" w14:textId="08032D3C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84709" w14:textId="70154DA3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E7202" w14:textId="77777777" w:rsidR="00195575" w:rsidRPr="00C41AED" w:rsidRDefault="00195575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99F23" w14:textId="77777777" w:rsidR="00195575" w:rsidRPr="00C41AED" w:rsidRDefault="00195575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DEA92" w14:textId="77777777" w:rsidR="00FA7A3C" w:rsidRPr="00C41AED" w:rsidRDefault="00FA7A3C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96ED1" w14:textId="77777777" w:rsidR="00FA7A3C" w:rsidRPr="00C41AED" w:rsidRDefault="00FA7A3C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30638" w14:textId="53BCC0B3" w:rsidR="002F08BB" w:rsidRPr="00C41AED" w:rsidRDefault="002F08BB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в) результаты осуществления деятельности, совершения действий, в отношении которых устанавливаются обязательные требования</w:t>
            </w:r>
          </w:p>
          <w:p w14:paraId="59DFCB87" w14:textId="4EE37118" w:rsidR="002F08BB" w:rsidRPr="00C41AED" w:rsidRDefault="002F08BB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3E2C9" w14:textId="77777777" w:rsidR="002F08BB" w:rsidRPr="00C41AED" w:rsidRDefault="002F08BB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4EB69" w14:textId="2E6D42A3" w:rsidR="00061D59" w:rsidRPr="00C41AED" w:rsidRDefault="00061D59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2596B" w14:textId="1120D78D" w:rsidR="007E36C0" w:rsidRPr="00C41AED" w:rsidRDefault="007E36C0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55224" w14:textId="41BDAD17" w:rsidR="002F08BB" w:rsidRPr="00C41AED" w:rsidRDefault="002F08BB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4) формы оценки соблюдения обязательных требований (государственный контроль (надзор), привлечение к административной ответственности, предоставление лицензий и иных разрешений, аккредитация, оценка соответствия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и иные формы оценки и экспертизы)</w:t>
            </w:r>
          </w:p>
          <w:p w14:paraId="1F9835FA" w14:textId="6413F135" w:rsidR="005D3461" w:rsidRPr="00C41AED" w:rsidRDefault="005D3461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C8892" w14:textId="77777777" w:rsidR="005D3461" w:rsidRPr="00C41AED" w:rsidRDefault="005D3461" w:rsidP="002F0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53628" w14:textId="3961AE4C" w:rsidR="002F08BB" w:rsidRPr="00C41AED" w:rsidRDefault="002F08BB" w:rsidP="00A46A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5) федеральные органы исполнительной власти и (или) уполномоченные организации, осуществляющие оценку соблюдения обязательных требований</w:t>
            </w:r>
          </w:p>
        </w:tc>
        <w:tc>
          <w:tcPr>
            <w:tcW w:w="846" w:type="pct"/>
            <w:tcBorders>
              <w:bottom w:val="single" w:sz="4" w:space="0" w:color="auto"/>
            </w:tcBorders>
          </w:tcPr>
          <w:p w14:paraId="5DDB9CA8" w14:textId="4DC8F00E" w:rsidR="00827F60" w:rsidRPr="00C41AED" w:rsidRDefault="007E36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</w:t>
            </w:r>
          </w:p>
        </w:tc>
        <w:tc>
          <w:tcPr>
            <w:tcW w:w="2515" w:type="pct"/>
            <w:tcBorders>
              <w:bottom w:val="single" w:sz="4" w:space="0" w:color="auto"/>
            </w:tcBorders>
          </w:tcPr>
          <w:p w14:paraId="245EAAF4" w14:textId="79AE49D8" w:rsidR="00A46AEA" w:rsidRPr="00C41AED" w:rsidRDefault="00A46AEA" w:rsidP="005D34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432ECC" w14:textId="77777777" w:rsidR="00A46AEA" w:rsidRPr="00C41AED" w:rsidRDefault="00A46AEA" w:rsidP="005D34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2202ED" w14:textId="77777777" w:rsidR="00A46AEA" w:rsidRPr="00C41AED" w:rsidRDefault="00A46AEA" w:rsidP="005D34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E07F354" w14:textId="563FC21B" w:rsidR="00DF0A18" w:rsidRPr="00C41AED" w:rsidRDefault="00DF0A18" w:rsidP="005D346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2, 21, 35 статьи 33; части 8, 9, 11, 12 статьи 33; части 4 – 7 статьи 33; части 13 - 27 статьи 33; пункт</w:t>
            </w:r>
            <w:r w:rsidR="00325593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– 5, 7, 9, 13 – 18, 21  </w:t>
            </w:r>
            <w:r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части 34 статьи 33; часть 38 статьи 33</w:t>
            </w:r>
            <w:r w:rsidR="00325593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части 4 -</w:t>
            </w:r>
            <w:r w:rsidR="00325593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 6 статьи 34; часть 10 статьи 34; пункты 2 – 4 части 14 статьи 34; пункты 1 – 5, 7 - 9 части 15 статьи 34; </w:t>
            </w:r>
            <w:r w:rsidR="00A9620F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пункт 9 части 15 статьи 34; часть 13 статьи 52; пункт 10 части 15 статьи 34; пункт 11 части 15 статьи 34; часть 16 статьи 34; части 2 – </w:t>
            </w:r>
            <w:r w:rsidR="00E64574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7</w:t>
            </w:r>
            <w:r w:rsidR="00A9620F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 статьи 36</w:t>
            </w:r>
            <w:r w:rsidR="00E64574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;</w:t>
            </w:r>
            <w:r w:rsidR="00E64574" w:rsidRPr="00C41AED">
              <w:rPr>
                <w:rFonts w:ascii="Times New Roman" w:hAnsi="Times New Roman" w:cs="Times New Roman"/>
              </w:rPr>
              <w:t xml:space="preserve"> </w:t>
            </w:r>
            <w:r w:rsidR="00E64574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части 1 - 2 статьи 37; часть 2 статьи 38; пункты 1 - 3 части 4 статьи 38; части 2 и 3 статьи 39; </w:t>
            </w:r>
            <w:r w:rsidR="00B014A0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часть 13 статьи 39; части 2 – 3, 5, 9, 10 статьи 40; части 1 и 3 статьи 42; пункты 2 – 3 части 5 статьи 42; часть 8 статьи 43; часть 1 статьи 44; пункты 1 - 6 части 5 статьи 44; </w:t>
            </w:r>
            <w:r w:rsidR="00195C3C" w:rsidRPr="00C41AED">
              <w:rPr>
                <w:rFonts w:ascii="Times New Roman" w:eastAsia="WenQuanYi Zen Hei Sharp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пункты 1 - 3 части 3 статьи 49; части 4, 9, 11, 16, 18 статьи 49 </w:t>
            </w:r>
            <w:r w:rsidR="00195C3C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 благоустройства,</w:t>
            </w:r>
            <w:r w:rsidR="00195C3C" w:rsidRPr="00C41AED">
              <w:rPr>
                <w:rFonts w:ascii="Times New Roman" w:hAnsi="Times New Roman" w:cs="Times New Roman"/>
              </w:rPr>
              <w:t xml:space="preserve"> </w:t>
            </w:r>
            <w:r w:rsidR="00195C3C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утвержденных решением Думы городского округа Жигулевск Самарской области от 31.08.2017 № 259.</w:t>
            </w:r>
          </w:p>
          <w:p w14:paraId="58823193" w14:textId="42FB2BB8" w:rsidR="002F08BB" w:rsidRPr="00C41AED" w:rsidRDefault="002F08BB" w:rsidP="005D34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1C3D6" w14:textId="1AE95877" w:rsidR="00A163D1" w:rsidRPr="00C41AED" w:rsidRDefault="007E36C0" w:rsidP="005D34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163D1" w:rsidRPr="00C41AED">
              <w:rPr>
                <w:rFonts w:ascii="Times New Roman" w:hAnsi="Times New Roman" w:cs="Times New Roman"/>
                <w:sz w:val="24"/>
                <w:szCs w:val="24"/>
              </w:rPr>
              <w:t>Правила обязательны для исполнения всеми юридическими и физическими лицами, собственниками, пользователями, арендаторами земельных участков, зданий, строений и сооружений и иных объектов, расположенных на территории городского округа</w:t>
            </w:r>
            <w:r w:rsidR="004D64D3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527C2E" w14:textId="277059C7" w:rsidR="00647732" w:rsidRPr="00C41AED" w:rsidRDefault="00647732" w:rsidP="005D34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0DD8B" w14:textId="77777777" w:rsidR="00D14AF9" w:rsidRPr="00C41AED" w:rsidRDefault="00D14AF9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CE941" w14:textId="77777777" w:rsidR="00647732" w:rsidRPr="00C41AED" w:rsidRDefault="00647732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B4D2E" w14:textId="77777777" w:rsidR="00D14AF9" w:rsidRPr="00C41AED" w:rsidRDefault="00D14AF9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828DB" w14:textId="7FD239E5" w:rsidR="00D14AF9" w:rsidRPr="00C41AED" w:rsidRDefault="00D14AF9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3AD8F" w14:textId="77777777" w:rsidR="007E36C0" w:rsidRPr="00C41AED" w:rsidRDefault="007E36C0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78B07BDC" w14:textId="3BFB2C66" w:rsidR="00A85B6D" w:rsidRPr="00C41AED" w:rsidRDefault="007E36C0" w:rsidP="00061D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Деятельность, действия (бездействие) контролируемых лиц, в рамках которых должны соблюдаться обязательные требования, установленные </w:t>
            </w:r>
            <w:hyperlink r:id="rId12" w:history="1">
              <w:r w:rsidR="00A85B6D" w:rsidRPr="00C41AED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благоустройства.</w:t>
            </w:r>
          </w:p>
          <w:p w14:paraId="3A24D959" w14:textId="735AC26A" w:rsidR="00195575" w:rsidRPr="00C41AED" w:rsidRDefault="00195575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15238" w14:textId="3F041155" w:rsidR="00D14AF9" w:rsidRPr="00C41AED" w:rsidRDefault="00D14AF9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B6B12" w14:textId="73574E4E" w:rsidR="006477CD" w:rsidRPr="00C41AED" w:rsidRDefault="006477CD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C3253" w14:textId="77777777" w:rsidR="00195575" w:rsidRPr="00C41AED" w:rsidRDefault="00195575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5A0C7" w14:textId="77777777" w:rsidR="006477CD" w:rsidRPr="00C41AED" w:rsidRDefault="007E36C0" w:rsidP="00647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>Объекты муниципального ко</w:t>
            </w:r>
            <w:r w:rsidR="006477CD" w:rsidRPr="00C41AED">
              <w:rPr>
                <w:rFonts w:ascii="Times New Roman" w:hAnsi="Times New Roman" w:cs="Times New Roman"/>
                <w:sz w:val="24"/>
                <w:szCs w:val="24"/>
              </w:rPr>
              <w:t>нтроля в сфере благоустройства:</w:t>
            </w:r>
          </w:p>
          <w:p w14:paraId="48D22B1E" w14:textId="39580E1A" w:rsidR="006477CD" w:rsidRPr="00C41AED" w:rsidRDefault="006477CD" w:rsidP="00647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7E36C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1) деятельность, действия (бездействие) контролируемых лиц, в рамках которых должны соблюдаться обязательные требования, установленные </w:t>
            </w:r>
            <w:hyperlink r:id="rId13" w:history="1">
              <w:r w:rsidR="00A85B6D" w:rsidRPr="00C41AED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благоустройства, в том числе требования к обеспечению доступности для инвалидов объектов социальной,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инженерной и транспортной инфраструктур и предоставляемых услуг, за исключением обязательных требований, являющихся предметом муниципального жилищного контроля на территории городского округа </w:t>
            </w:r>
            <w:r w:rsidR="00DF0A1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муниципального земельного контроля на территории городского округа </w:t>
            </w:r>
            <w:r w:rsidR="00DF0A1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>, муниципального контроля на автомобильном транспорте и в дорожном хозяйстве, в том числе предъявляемые к контролируемым лицам, осуществляющим деятельность, действия (бездействие);</w:t>
            </w:r>
          </w:p>
          <w:p w14:paraId="643569ED" w14:textId="77777777" w:rsidR="006477CD" w:rsidRPr="00C41AED" w:rsidRDefault="006477CD" w:rsidP="00647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>2) результаты деятельности контролируемых лиц, в том числе работы и услуги, к которым предъявляются обязательные требования;</w:t>
            </w:r>
          </w:p>
          <w:p w14:paraId="17CA5AC2" w14:textId="5E4C683C" w:rsidR="002F08BB" w:rsidRPr="00C41AED" w:rsidRDefault="006477CD" w:rsidP="00647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>3) здания, помещения, сооружения, линейные объекты, территории, включая земельные участки, оборудование, устройства, предметы, материалы, к которым предъявляются обязательные требования.</w:t>
            </w:r>
          </w:p>
          <w:p w14:paraId="69442B64" w14:textId="77777777" w:rsidR="002F08BB" w:rsidRPr="00C41AED" w:rsidRDefault="002F08BB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43783" w14:textId="7C50485E" w:rsidR="000534FB" w:rsidRPr="00C41AED" w:rsidRDefault="000534FB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DD8F0" w14:textId="13433F80" w:rsidR="00A85B6D" w:rsidRPr="00C41AED" w:rsidRDefault="004868F8" w:rsidP="00A85B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85B6D" w:rsidRPr="00C41AED">
              <w:rPr>
                <w:rFonts w:ascii="Times New Roman" w:hAnsi="Times New Roman" w:cs="Times New Roman"/>
                <w:sz w:val="24"/>
                <w:szCs w:val="24"/>
              </w:rPr>
              <w:t>Оценка результативности и эффективности деятельности по осуществлению муниципального контроля в сфере благоустройства осуществляется посредством:</w:t>
            </w:r>
          </w:p>
          <w:p w14:paraId="446D47B9" w14:textId="77777777" w:rsidR="006477CD" w:rsidRPr="00C41AED" w:rsidRDefault="00A85B6D" w:rsidP="006477C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1) определения ключевого показателя муниципального ко</w:t>
            </w:r>
            <w:r w:rsidR="006477CD" w:rsidRPr="00C41AED">
              <w:rPr>
                <w:rFonts w:ascii="Times New Roman" w:hAnsi="Times New Roman" w:cs="Times New Roman"/>
                <w:sz w:val="24"/>
                <w:szCs w:val="24"/>
              </w:rPr>
              <w:t>нтроля в сфере благоустройства;</w:t>
            </w:r>
          </w:p>
          <w:p w14:paraId="20E5C27B" w14:textId="11249B7A" w:rsidR="00A85B6D" w:rsidRPr="00C41AED" w:rsidRDefault="00A85B6D" w:rsidP="006477C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2) определения индикативных показателей муниципального контроля в сфере благоустройства.</w:t>
            </w:r>
          </w:p>
          <w:p w14:paraId="55FE6A69" w14:textId="33F9E609" w:rsidR="00195575" w:rsidRPr="00C41AED" w:rsidRDefault="00195575" w:rsidP="00647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356D1" w14:textId="77777777" w:rsidR="00195575" w:rsidRPr="00C41AED" w:rsidRDefault="00195575" w:rsidP="002F08BB">
            <w:pPr>
              <w:autoSpaceDE w:val="0"/>
              <w:autoSpaceDN w:val="0"/>
              <w:adjustRightInd w:val="0"/>
              <w:spacing w:after="0" w:line="240" w:lineRule="auto"/>
              <w:ind w:firstLine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C4D3E" w14:textId="195911A4" w:rsidR="002F08BB" w:rsidRPr="00C41AED" w:rsidRDefault="002F08BB" w:rsidP="002F08BB">
            <w:pPr>
              <w:autoSpaceDE w:val="0"/>
              <w:autoSpaceDN w:val="0"/>
              <w:adjustRightInd w:val="0"/>
              <w:spacing w:after="0" w:line="240" w:lineRule="auto"/>
              <w:ind w:firstLine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Должностные лица, уполномоченные на осуществление муниципального контроля в сфере благоустройства</w:t>
            </w:r>
            <w:r w:rsidR="005D5C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имеют право:</w:t>
            </w:r>
          </w:p>
          <w:p w14:paraId="77EC40C9" w14:textId="090671A9" w:rsidR="002F08BB" w:rsidRPr="00C41AED" w:rsidRDefault="002F08BB" w:rsidP="002F08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534FB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5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протоколы об административных правонарушениях, предусмотренных </w:t>
            </w:r>
            <w:hyperlink r:id="rId14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частью 1 статьи 19.4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статьей 19.4.1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частью 1 статьи 19.5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статьей 19.7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правонарушениях;</w:t>
            </w:r>
          </w:p>
          <w:p w14:paraId="73C501D0" w14:textId="357140A2" w:rsidR="002F08BB" w:rsidRPr="00C41AED" w:rsidRDefault="002F08BB" w:rsidP="002F08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4FB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5D5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протоколы об административных правонарушениях,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предусмотренных </w:t>
            </w:r>
            <w:hyperlink r:id="rId18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статьями 2.2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9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0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4.9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1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4.18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4.20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4.22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4.23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4.26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4.28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Закона Самарской области от 01.11.2007 </w:t>
            </w:r>
            <w:r w:rsidR="005C17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115-ГД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 административных правонарушениях на территории Самарской области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477CD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D9EA89" w14:textId="64548DF0" w:rsidR="000534FB" w:rsidRPr="00C41AED" w:rsidRDefault="000534FB" w:rsidP="00FA7A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83628" w14:textId="7071C441" w:rsidR="00A46AEA" w:rsidRPr="00C41AED" w:rsidRDefault="002F08BB" w:rsidP="00A46AEA">
            <w:pPr>
              <w:autoSpaceDE w:val="0"/>
              <w:autoSpaceDN w:val="0"/>
              <w:adjustRightInd w:val="0"/>
              <w:spacing w:after="0" w:line="240" w:lineRule="auto"/>
              <w:ind w:firstLine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контроль в сфере благоустройства осуществляется администрацией городского округа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3BA8">
              <w:rPr>
                <w:rFonts w:ascii="Times New Roman" w:hAnsi="Times New Roman" w:cs="Times New Roman"/>
                <w:sz w:val="24"/>
                <w:szCs w:val="24"/>
              </w:rPr>
              <w:t xml:space="preserve">Самарской области </w:t>
            </w:r>
            <w:r w:rsidR="00A46AE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 w:rsidR="00793BA8">
              <w:rPr>
                <w:rFonts w:ascii="Times New Roman" w:hAnsi="Times New Roman" w:cs="Times New Roman"/>
                <w:sz w:val="24"/>
                <w:szCs w:val="24"/>
              </w:rPr>
              <w:t xml:space="preserve">также </w:t>
            </w:r>
            <w:r w:rsidR="00A46AEA" w:rsidRPr="00C41AED">
              <w:rPr>
                <w:rFonts w:ascii="Times New Roman" w:hAnsi="Times New Roman" w:cs="Times New Roman"/>
                <w:sz w:val="24"/>
                <w:szCs w:val="24"/>
              </w:rPr>
              <w:t>- уполномоченный орган).</w:t>
            </w:r>
          </w:p>
          <w:p w14:paraId="09A1A110" w14:textId="44205441" w:rsidR="008D5E81" w:rsidRPr="00C41AED" w:rsidRDefault="002F08BB" w:rsidP="00A46AEA">
            <w:pPr>
              <w:autoSpaceDE w:val="0"/>
              <w:autoSpaceDN w:val="0"/>
              <w:adjustRightInd w:val="0"/>
              <w:spacing w:after="0" w:line="240" w:lineRule="auto"/>
              <w:ind w:firstLine="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К отношениям, связанным с осуществлением муниципального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      </w:r>
            <w:hyperlink r:id="rId27" w:history="1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закона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от 31.07.2020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248-ФЗ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 государственном контроле (надзоре) и муниципальном контроле в Российской Федерации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ФЗ - №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48)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ФЗ - №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муниципальных правовых актов городского округа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, регламентирующих отношения в сфере благоустройства</w:t>
            </w:r>
            <w:r w:rsidR="00061D59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15CA3F" w14:textId="267DBCC7" w:rsidR="00827F60" w:rsidRPr="00C41AED" w:rsidRDefault="00827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70CEB2DD" w14:textId="77777777" w:rsidTr="00B64C68">
        <w:tc>
          <w:tcPr>
            <w:tcW w:w="5000" w:type="pct"/>
            <w:gridSpan w:val="4"/>
            <w:tcBorders>
              <w:top w:val="single" w:sz="4" w:space="0" w:color="auto"/>
            </w:tcBorders>
          </w:tcPr>
          <w:p w14:paraId="36B5A02D" w14:textId="4BC32128" w:rsidR="00827F60" w:rsidRPr="00C41AED" w:rsidRDefault="00827F60" w:rsidP="001013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сведений:</w:t>
            </w:r>
            <w:r w:rsidR="00BA2FA8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68F8" w:rsidRPr="00C41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Думы городского округа Жигулевск Самарской области от 31.08.2017 № 259 «Об утверждении Правил благоустройства территории городского округа Жигулевск».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Думы городского округа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Самарской области от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29.07.2021 № 100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о муниципальном контроле в сфере благоустройства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="00BA2F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 Самарской области»</w:t>
            </w:r>
            <w:r w:rsidR="00061D59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закон от 06.10.2003 </w:t>
            </w:r>
            <w:r w:rsidR="005C17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131-ФЗ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>Об общих принципах организации местного самоуправления в Российской Федерации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. Федеральный закон от 31.07.2020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248-ФЗ 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>О государственном контроле (надзоре) и муниципальном контроле в Российской Федерации</w:t>
            </w:r>
            <w:r w:rsidR="004868F8" w:rsidRPr="00C41AE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14:paraId="44B0C44B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79DFFDF5" w14:textId="183ECAF8" w:rsidR="00CD0A01" w:rsidRPr="00C41AED" w:rsidRDefault="00BA2FA8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законности соблюден</w:t>
      </w:r>
      <w:r w:rsidR="00C50686" w:rsidRPr="00C41AED">
        <w:rPr>
          <w:rFonts w:ascii="Times New Roman" w:hAnsi="Times New Roman" w:cs="Times New Roman"/>
          <w:sz w:val="28"/>
          <w:szCs w:val="28"/>
        </w:rPr>
        <w:t>.</w:t>
      </w:r>
    </w:p>
    <w:p w14:paraId="6266AE6F" w14:textId="77777777" w:rsidR="00C50686" w:rsidRDefault="00C50686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15B7381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A9817A5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01F13C9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8B892D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26A545E" w14:textId="77777777" w:rsidR="00793BA8" w:rsidRDefault="00793BA8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3EA2E9C" w14:textId="77777777" w:rsidR="00793BA8" w:rsidRDefault="00793BA8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09A04AE" w14:textId="77777777" w:rsidR="00793BA8" w:rsidRDefault="00793BA8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FBD414" w14:textId="77777777" w:rsidR="00793BA8" w:rsidRDefault="00793BA8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EE63E17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59F015A" w14:textId="77777777" w:rsidR="00663BA7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4D2673" w14:textId="77777777" w:rsidR="00663BA7" w:rsidRPr="00C41AED" w:rsidRDefault="00663BA7" w:rsidP="004618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B8F7B49" w14:textId="0FA0B212" w:rsidR="00827F60" w:rsidRPr="00C41AED" w:rsidRDefault="00827F60" w:rsidP="002C7AE4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lastRenderedPageBreak/>
        <w:t>Принцип обоснованности обязательных требований</w:t>
      </w:r>
      <w:r w:rsidR="00C50686" w:rsidRPr="00C41AED">
        <w:rPr>
          <w:rFonts w:ascii="Times New Roman" w:hAnsi="Times New Roman" w:cs="Times New Roman"/>
          <w:sz w:val="28"/>
          <w:szCs w:val="28"/>
        </w:rPr>
        <w:t>.</w:t>
      </w:r>
    </w:p>
    <w:p w14:paraId="5EE13989" w14:textId="77777777" w:rsidR="00C50686" w:rsidRPr="00C41AED" w:rsidRDefault="00C50686" w:rsidP="002C7AE4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14:paraId="7A799155" w14:textId="39051FCA" w:rsidR="00827F60" w:rsidRPr="00C41AED" w:rsidRDefault="000534FB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50686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5</w:t>
      </w:r>
    </w:p>
    <w:p w14:paraId="24C966C9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6"/>
        <w:tblW w:w="9067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276"/>
        <w:gridCol w:w="5386"/>
      </w:tblGrid>
      <w:tr w:rsidR="00827F60" w:rsidRPr="00C41AED" w14:paraId="05DE050C" w14:textId="77777777" w:rsidTr="00120607">
        <w:tc>
          <w:tcPr>
            <w:tcW w:w="9067" w:type="dxa"/>
            <w:gridSpan w:val="4"/>
          </w:tcPr>
          <w:p w14:paraId="5D78FF1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</w:tr>
      <w:tr w:rsidR="00827F60" w:rsidRPr="00C41AED" w14:paraId="021563AC" w14:textId="77777777" w:rsidTr="00120607">
        <w:tc>
          <w:tcPr>
            <w:tcW w:w="562" w:type="dxa"/>
          </w:tcPr>
          <w:p w14:paraId="317456FB" w14:textId="655F28A9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43" w:type="dxa"/>
          </w:tcPr>
          <w:p w14:paraId="5739A8C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1276" w:type="dxa"/>
          </w:tcPr>
          <w:p w14:paraId="5A0DEDE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 либо не выполнен</w:t>
            </w:r>
          </w:p>
        </w:tc>
        <w:tc>
          <w:tcPr>
            <w:tcW w:w="5386" w:type="dxa"/>
          </w:tcPr>
          <w:p w14:paraId="636DB068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27F60" w:rsidRPr="00C41AED" w14:paraId="50AC5744" w14:textId="77777777" w:rsidTr="00120607">
        <w:tc>
          <w:tcPr>
            <w:tcW w:w="562" w:type="dxa"/>
          </w:tcPr>
          <w:p w14:paraId="099D617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75B059C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97253A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14:paraId="01FFE2C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7F60" w:rsidRPr="00C41AED" w14:paraId="2F8A3066" w14:textId="77777777" w:rsidTr="00D17A85">
        <w:tc>
          <w:tcPr>
            <w:tcW w:w="562" w:type="dxa"/>
          </w:tcPr>
          <w:p w14:paraId="7E9CBD85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E1F84C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Несоблюдение ОТ приведет к возникновению угрозы рисков причинения вреда (ущерба) ОЗЦ, на защиту которых направлены ОТ (группа ОТ)</w:t>
            </w:r>
          </w:p>
        </w:tc>
        <w:tc>
          <w:tcPr>
            <w:tcW w:w="1276" w:type="dxa"/>
          </w:tcPr>
          <w:p w14:paraId="7A35FB64" w14:textId="5CEB5918" w:rsidR="00827F60" w:rsidRPr="00C41AED" w:rsidRDefault="000203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5386" w:type="dxa"/>
          </w:tcPr>
          <w:p w14:paraId="005891EC" w14:textId="5A7A7A2F" w:rsidR="00827F60" w:rsidRPr="00D17A85" w:rsidRDefault="001A49D0" w:rsidP="00C4680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предостережений</w:t>
            </w:r>
            <w:r w:rsidR="00B30F7E" w:rsidRPr="00D17A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выданных за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оцениваемый</w:t>
            </w: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период: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A85" w:rsidRPr="00D17A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1B2553" w14:textId="6201BABB" w:rsidR="001A49D0" w:rsidRPr="00D17A85" w:rsidRDefault="001A49D0" w:rsidP="00C4680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исполненных предостережений: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A85" w:rsidRPr="00D17A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FA2C82" w14:textId="0CE7685D" w:rsidR="001A49D0" w:rsidRPr="00D17A85" w:rsidRDefault="001A49D0" w:rsidP="00C4680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предостережений с неоконченной датой:</w:t>
            </w:r>
            <w:r w:rsidR="009B34E7" w:rsidRPr="00D17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A85" w:rsidRPr="00D17A8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827F60" w:rsidRPr="00C41AED" w14:paraId="10558A8A" w14:textId="77777777" w:rsidTr="00120607">
        <w:trPr>
          <w:trHeight w:val="3539"/>
        </w:trPr>
        <w:tc>
          <w:tcPr>
            <w:tcW w:w="562" w:type="dxa"/>
          </w:tcPr>
          <w:p w14:paraId="636F833B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80A67E4" w14:textId="1E1D2E10" w:rsidR="00827F60" w:rsidRPr="00C41AED" w:rsidRDefault="00E945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Оцениваемое регулирование воздействует на основные причины (источники) рисков причинения вреда (ущерба) ОЗЦ</w:t>
            </w:r>
          </w:p>
        </w:tc>
        <w:tc>
          <w:tcPr>
            <w:tcW w:w="1276" w:type="dxa"/>
          </w:tcPr>
          <w:p w14:paraId="52408086" w14:textId="33826F17" w:rsidR="00827F60" w:rsidRPr="00C41AED" w:rsidRDefault="000C7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5386" w:type="dxa"/>
          </w:tcPr>
          <w:p w14:paraId="0F8F87B3" w14:textId="1D42D2D1" w:rsidR="00827F60" w:rsidRPr="00C41AED" w:rsidRDefault="00273911" w:rsidP="00E945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воздействия оцениваемых ОТ на причины (источники) соответствующих рисков причинения вреда (ущерба) ОЗЦ, подтверждающее их снижение либо устранение оценить не представляется возможным, </w:t>
            </w:r>
            <w:r w:rsidR="000A3DD1">
              <w:rPr>
                <w:rFonts w:ascii="Times New Roman" w:hAnsi="Times New Roman" w:cs="Times New Roman"/>
                <w:sz w:val="24"/>
                <w:szCs w:val="24"/>
              </w:rPr>
              <w:t xml:space="preserve">так как 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0A3DD1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10.03.2022 № 336</w:t>
            </w:r>
            <w:r w:rsidR="00E94524" w:rsidRPr="00C41AED">
              <w:rPr>
                <w:rFonts w:ascii="Times New Roman" w:hAnsi="Times New Roman" w:cs="Times New Roman"/>
              </w:rPr>
              <w:t xml:space="preserve"> 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>Об особенностях организации и осуществления государственного контроля (надзора), муниципального контроля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Постановление № 336) установлен мораторий на проведение контрольно-надзорных мероприятий при осуществлении муниципального контроля, за исключением указанных в постановлении оснований, </w:t>
            </w:r>
            <w:r w:rsidR="00E94524"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проверки в рамках муниципального контроля в сфере благоустройства не представляется возможным.</w:t>
            </w:r>
          </w:p>
        </w:tc>
      </w:tr>
      <w:tr w:rsidR="00827F60" w:rsidRPr="00C41AED" w14:paraId="3DAA1A24" w14:textId="77777777" w:rsidTr="00120607">
        <w:tc>
          <w:tcPr>
            <w:tcW w:w="562" w:type="dxa"/>
          </w:tcPr>
          <w:p w14:paraId="3CB07F9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A1A9053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Оцениваемое регулирование является необходимым для снижения либо устранения рисков причинения вреда (ущерба) ОЗЦ в соответствии с целями регулирования (альтернативные способы решения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проблемы, на которую направлено регулирование, не позволят достичь такого же или результата, который удалось получить, применяя оцениваемое регулирование)</w:t>
            </w:r>
          </w:p>
        </w:tc>
        <w:tc>
          <w:tcPr>
            <w:tcW w:w="1276" w:type="dxa"/>
          </w:tcPr>
          <w:p w14:paraId="481FB843" w14:textId="790036E6" w:rsidR="00827F60" w:rsidRPr="00C41AED" w:rsidRDefault="000C7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</w:t>
            </w:r>
          </w:p>
        </w:tc>
        <w:tc>
          <w:tcPr>
            <w:tcW w:w="5386" w:type="dxa"/>
          </w:tcPr>
          <w:p w14:paraId="76B4BCBB" w14:textId="5E0DC2D9" w:rsidR="00E94524" w:rsidRPr="00C41AED" w:rsidRDefault="000C7EE0" w:rsidP="000C7E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Оцениваемое регулирование ОТ является необходимым для снижения либо устранения рисков причинения вреда (ущерба) ОЗЦ,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альтернативные методы</w:t>
            </w:r>
            <w:r w:rsidR="00E9452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снижения (устранения) рисков причинения вреда (ущерба) ОЗЦ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отсутствуют.</w:t>
            </w:r>
          </w:p>
          <w:p w14:paraId="77E23F7A" w14:textId="472522CC" w:rsidR="00827F60" w:rsidRPr="00C41AED" w:rsidRDefault="005D619E" w:rsidP="00C4680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Указанный метод относится к профилактике рисков и является минимальной мерой для снижения либо устранения рисков причинения вреда (ущерба) ОЗЦ.</w:t>
            </w:r>
          </w:p>
        </w:tc>
      </w:tr>
      <w:tr w:rsidR="00827F60" w:rsidRPr="00C41AED" w14:paraId="1A34238C" w14:textId="77777777" w:rsidTr="00120607">
        <w:tc>
          <w:tcPr>
            <w:tcW w:w="562" w:type="dxa"/>
          </w:tcPr>
          <w:p w14:paraId="41B9A36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09BF9053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Оцениваемое регулирование является достаточным для снижения либо устранения рисков причинения вреда (ущерба) ОЗЦ в соответствии с целями регулирования</w:t>
            </w:r>
          </w:p>
        </w:tc>
        <w:tc>
          <w:tcPr>
            <w:tcW w:w="1276" w:type="dxa"/>
          </w:tcPr>
          <w:p w14:paraId="15108012" w14:textId="6D2453A3" w:rsidR="00827F60" w:rsidRPr="00C41AED" w:rsidRDefault="00787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5386" w:type="dxa"/>
          </w:tcPr>
          <w:p w14:paraId="0FB2D4E7" w14:textId="7BAD2274" w:rsidR="000C7EE0" w:rsidRPr="00C41AED" w:rsidRDefault="000C7EE0" w:rsidP="000C7E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Оценить соблюдение оцениваемых ОТ для снижения либо устранения рисков причинения вреда (ущерба) ОЗЦ не представляется возможным в связи с отсутствием данных по проведению </w:t>
            </w:r>
            <w:proofErr w:type="spellStart"/>
            <w:r w:rsidR="00B644C7" w:rsidRPr="00C41AED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="00383DEF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proofErr w:type="spellEnd"/>
            <w:r w:rsidR="007870A6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644C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0A6" w:rsidRPr="00C41AED">
              <w:rPr>
                <w:rFonts w:ascii="Times New Roman" w:hAnsi="Times New Roman" w:cs="Times New Roman"/>
                <w:sz w:val="24"/>
                <w:szCs w:val="24"/>
              </w:rPr>
              <w:t>надзорных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мероприятий.</w:t>
            </w:r>
          </w:p>
          <w:p w14:paraId="3AFD4F54" w14:textId="5D2685F7" w:rsidR="000C7EE0" w:rsidRPr="00C41AED" w:rsidRDefault="005D619E" w:rsidP="00C4680A">
            <w:pPr>
              <w:autoSpaceDE w:val="0"/>
              <w:autoSpaceDN w:val="0"/>
              <w:adjustRightInd w:val="0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05713" w:rsidRPr="00C41AED">
              <w:rPr>
                <w:rFonts w:ascii="Times New Roman" w:hAnsi="Times New Roman" w:cs="Times New Roman"/>
                <w:sz w:val="24"/>
                <w:szCs w:val="24"/>
              </w:rPr>
              <w:t>остановлением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№ 336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оцениваемое регулирование является достаточным для снижения либо устранения рисков причинения вреда (ущерба) ОЗЦ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DB6AADC" w14:textId="3FCB0F8B" w:rsidR="00C4680A" w:rsidRPr="00C41AED" w:rsidRDefault="00C4680A" w:rsidP="00B644C7">
            <w:pPr>
              <w:autoSpaceDE w:val="0"/>
              <w:autoSpaceDN w:val="0"/>
              <w:adjustRightInd w:val="0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7EE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</w:t>
            </w:r>
            <w:proofErr w:type="spellStart"/>
            <w:r w:rsidR="000C7EE0" w:rsidRPr="00C41AED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="000C7EE0" w:rsidRPr="00C41AED">
              <w:rPr>
                <w:rFonts w:ascii="Times New Roman" w:hAnsi="Times New Roman" w:cs="Times New Roman"/>
                <w:sz w:val="24"/>
                <w:szCs w:val="24"/>
              </w:rPr>
              <w:t>. а, п.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7EE0"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30F7E" w:rsidRPr="00C41A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C7EE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4C7" w:rsidRPr="00C41AED"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r w:rsidR="0012060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30F7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2060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4C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№ 336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44C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5D619E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случае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непосредственной угроз</w:t>
            </w:r>
            <w:r w:rsidR="00383D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причинения вреда жизни, при условии согласования с органами прокуратуры могут быть проведены внеплановые контрольные мероприятия.</w:t>
            </w:r>
          </w:p>
          <w:p w14:paraId="046CD689" w14:textId="68892522" w:rsidR="00C4680A" w:rsidRPr="00C41AED" w:rsidRDefault="00C4680A" w:rsidP="00C468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44768" w14:textId="5E50E066" w:rsidR="00827F60" w:rsidRPr="00C41AED" w:rsidRDefault="00827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043A6B07" w14:textId="77777777" w:rsidTr="00120607">
        <w:tc>
          <w:tcPr>
            <w:tcW w:w="562" w:type="dxa"/>
          </w:tcPr>
          <w:p w14:paraId="5D445F4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307906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400"/>
            <w:bookmarkEnd w:id="3"/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Оцениваемое регулирование учитывает современный уровень развития науки, техники и технологий в рассматриваемой сфере общественных отношений, уровень развития национальной экономики и материально-технической базы</w:t>
            </w:r>
          </w:p>
        </w:tc>
        <w:tc>
          <w:tcPr>
            <w:tcW w:w="1276" w:type="dxa"/>
          </w:tcPr>
          <w:p w14:paraId="743B1A40" w14:textId="25A980A3" w:rsidR="00827F60" w:rsidRPr="00C41AED" w:rsidRDefault="00787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5386" w:type="dxa"/>
          </w:tcPr>
          <w:p w14:paraId="3E34A212" w14:textId="2EE74E7B" w:rsidR="00827F60" w:rsidRPr="00C41AED" w:rsidRDefault="00C4680A" w:rsidP="00C4680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Обязательные требования актуальны. Анализ правоприменительной практики показывает необходимый приоритет 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профилактических мероприятий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над контрольными. Судебная практика отсутствует, в связи с отсутствием заявлений от субъектов профилактики об обжаловании решения контрольного органа.</w:t>
            </w:r>
          </w:p>
        </w:tc>
      </w:tr>
      <w:tr w:rsidR="00827F60" w:rsidRPr="00C41AED" w14:paraId="41B13141" w14:textId="77777777" w:rsidTr="00120607">
        <w:tc>
          <w:tcPr>
            <w:tcW w:w="9067" w:type="dxa"/>
            <w:gridSpan w:val="4"/>
          </w:tcPr>
          <w:p w14:paraId="5028A0E4" w14:textId="555D9E8B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 Правительства РФ от 10.03.2022 № 336</w:t>
            </w:r>
            <w:r w:rsidR="00C4680A" w:rsidRPr="00C41AED">
              <w:rPr>
                <w:rFonts w:ascii="Times New Roman" w:hAnsi="Times New Roman" w:cs="Times New Roman"/>
              </w:rPr>
              <w:t xml:space="preserve"> 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особенностях организации и осуществления государственного контроля (надзора), муниципального контроля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680A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0464B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Федеральный закон от 31.07.2020 № 248-ФЗ </w:t>
            </w:r>
            <w:r w:rsidR="002D4E4B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0464B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О государственном контроле (надзоре) и муниципальном контроле в Российской Федерации</w:t>
            </w:r>
            <w:r w:rsidR="002D4E4B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D0464B" w:rsidRPr="00C41A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5BB7011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3D755A" w14:textId="14A16B5E" w:rsidR="00D0464B" w:rsidRPr="00C41AED" w:rsidRDefault="00D0464B" w:rsidP="00D046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обоснованности соблюден</w:t>
      </w:r>
      <w:r w:rsidR="00C50686" w:rsidRPr="00C41AED">
        <w:rPr>
          <w:rFonts w:ascii="Times New Roman" w:hAnsi="Times New Roman" w:cs="Times New Roman"/>
          <w:sz w:val="28"/>
          <w:szCs w:val="28"/>
        </w:rPr>
        <w:t>.</w:t>
      </w:r>
    </w:p>
    <w:p w14:paraId="2071B7C1" w14:textId="77777777" w:rsidR="002D4E4B" w:rsidRPr="00C41AED" w:rsidRDefault="002D4E4B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14:paraId="1FE36623" w14:textId="77777777" w:rsidR="002D4E4B" w:rsidRPr="00C41AED" w:rsidRDefault="002D4E4B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14:paraId="5421614B" w14:textId="45A32C32" w:rsidR="00827F60" w:rsidRPr="00C41AED" w:rsidRDefault="00827F60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правовой определенности и системности</w:t>
      </w:r>
    </w:p>
    <w:p w14:paraId="1F9E6399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62926F83" w14:textId="7BB00027" w:rsidR="00827F60" w:rsidRPr="00C41AED" w:rsidRDefault="000C32AA" w:rsidP="002C7AE4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2D4E4B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6</w:t>
      </w:r>
    </w:p>
    <w:p w14:paraId="4A394600" w14:textId="77777777" w:rsidR="002D4E4B" w:rsidRPr="00C41AED" w:rsidRDefault="002D4E4B" w:rsidP="002C7AE4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721"/>
        <w:gridCol w:w="1191"/>
        <w:gridCol w:w="4702"/>
      </w:tblGrid>
      <w:tr w:rsidR="00827F60" w:rsidRPr="00C41AED" w14:paraId="1E39F40B" w14:textId="77777777" w:rsidTr="005D5CA8">
        <w:tc>
          <w:tcPr>
            <w:tcW w:w="9209" w:type="dxa"/>
            <w:gridSpan w:val="4"/>
          </w:tcPr>
          <w:p w14:paraId="26CCEA0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</w:tr>
      <w:tr w:rsidR="00827F60" w:rsidRPr="00C41AED" w14:paraId="3286C9D4" w14:textId="77777777" w:rsidTr="005D5CA8">
        <w:tc>
          <w:tcPr>
            <w:tcW w:w="595" w:type="dxa"/>
          </w:tcPr>
          <w:p w14:paraId="30540F02" w14:textId="53BDE682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21" w:type="dxa"/>
          </w:tcPr>
          <w:p w14:paraId="23D07E5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1191" w:type="dxa"/>
          </w:tcPr>
          <w:p w14:paraId="108CB04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 либо не выполнен</w:t>
            </w:r>
          </w:p>
        </w:tc>
        <w:tc>
          <w:tcPr>
            <w:tcW w:w="4702" w:type="dxa"/>
          </w:tcPr>
          <w:p w14:paraId="0054066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27F60" w:rsidRPr="00C41AED" w14:paraId="43FF68FA" w14:textId="77777777" w:rsidTr="005D5CA8">
        <w:tc>
          <w:tcPr>
            <w:tcW w:w="595" w:type="dxa"/>
          </w:tcPr>
          <w:p w14:paraId="77F9A22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3ECDCB9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14:paraId="7808469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2" w:type="dxa"/>
          </w:tcPr>
          <w:p w14:paraId="70889D1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7F60" w:rsidRPr="00C41AED" w14:paraId="0407CFB5" w14:textId="77777777" w:rsidTr="005D5CA8">
        <w:tc>
          <w:tcPr>
            <w:tcW w:w="595" w:type="dxa"/>
          </w:tcPr>
          <w:p w14:paraId="386B0EC5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7E226E22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Обязательные требования имеют ясное, логичное и однозначно понимаемое содержание.</w:t>
            </w:r>
          </w:p>
          <w:p w14:paraId="09E81500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Случаи различного толкования оцениваемых ОТ правоприменительными органами и (или) лицами, обязанными соблюдать ОТ, отсутствуют либо единичны и не связаны с содержанием (формулировкой) ОТ</w:t>
            </w:r>
          </w:p>
        </w:tc>
        <w:tc>
          <w:tcPr>
            <w:tcW w:w="1191" w:type="dxa"/>
          </w:tcPr>
          <w:p w14:paraId="277A6436" w14:textId="72B8C0C2" w:rsidR="00827F60" w:rsidRPr="00C41AED" w:rsidRDefault="007870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14:paraId="632EF0F8" w14:textId="77777777" w:rsidR="00827F60" w:rsidRPr="00C41AED" w:rsidRDefault="000C32AA" w:rsidP="000C32A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>роблем</w:t>
            </w:r>
            <w:r w:rsidR="00C4770B" w:rsidRPr="00C41AE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 уяснением содержания оцениваемых ОТ субъектами регулирования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 правоприменительными органами отсутствуют в связи отсутствием обращений от субъектов регулирования.</w:t>
            </w:r>
          </w:p>
          <w:p w14:paraId="416E9E3D" w14:textId="16AFBF72" w:rsidR="00C76E34" w:rsidRPr="00C41AED" w:rsidRDefault="00C76E34" w:rsidP="00C76E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 Вступившие в законную силу судебные решения, выданные по результатам контрольно-надзорных мероприятий предписания, иные результаты контрольно-надзорных мероприятий отсутствуют в связи с установлением моратория на проведение контрольно-надзорных мероприятий при осуществлении муниципального контроля в сфере благоустройства.</w:t>
            </w:r>
          </w:p>
          <w:p w14:paraId="1D6342D6" w14:textId="09CB9C11" w:rsidR="00C76E34" w:rsidRPr="00C41AED" w:rsidRDefault="00C76E34" w:rsidP="000C32A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35CA8146" w14:textId="77777777" w:rsidTr="005D5CA8">
        <w:tc>
          <w:tcPr>
            <w:tcW w:w="595" w:type="dxa"/>
          </w:tcPr>
          <w:p w14:paraId="4FFC860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1" w:type="dxa"/>
          </w:tcPr>
          <w:p w14:paraId="25AFB143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430"/>
            <w:bookmarkEnd w:id="4"/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Оцениваемые ОТ находятся в системном единстве, в том числе отвечают следующим признакам:</w:t>
            </w:r>
          </w:p>
          <w:p w14:paraId="60301993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1) соответствуют целям и принципам законодательного регулирования рассматриваемой сферы общественных отношений и правовой системы в целом;</w:t>
            </w:r>
          </w:p>
        </w:tc>
        <w:tc>
          <w:tcPr>
            <w:tcW w:w="1191" w:type="dxa"/>
          </w:tcPr>
          <w:p w14:paraId="30520C1F" w14:textId="07481ED2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  <w:vMerge w:val="restart"/>
          </w:tcPr>
          <w:p w14:paraId="3C60D02E" w14:textId="763578C3" w:rsidR="00101340" w:rsidRPr="00C41AED" w:rsidRDefault="00305713" w:rsidP="00101340">
            <w:pPr>
              <w:pStyle w:val="ConsPlusNormal"/>
              <w:ind w:left="-3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Правила благоустройства</w:t>
            </w:r>
            <w:r w:rsidR="000227CC" w:rsidRPr="00C41A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со ст.7 ФЗ - № 131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являются правовым актом местного значения, а значит разрабатываются для конкретного муниципального образования.   Дублирующие либо противоречащие обязательные требования отсутствуют в силу отсутствия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вступивших в законную силу судебных решений, выданных по результатам контрольно-надзорных мероприятий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предписаний, иных результатов контрольно-надзорных мероприятий, результатов реализации иных форм оценки соблюдения ОТ, 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свидетельству</w:t>
            </w:r>
            <w:r w:rsidR="00101340" w:rsidRPr="00C41AED">
              <w:rPr>
                <w:rFonts w:ascii="Times New Roman" w:hAnsi="Times New Roman" w:cs="Times New Roman"/>
                <w:sz w:val="24"/>
                <w:szCs w:val="24"/>
              </w:rPr>
              <w:t>ющих о наличии иных требований.</w:t>
            </w:r>
          </w:p>
          <w:p w14:paraId="6DCDEEA8" w14:textId="77777777" w:rsidR="00101340" w:rsidRPr="00C41AED" w:rsidRDefault="0010134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AC528" w14:textId="2E2AE0CD" w:rsidR="00827F60" w:rsidRPr="00C41AED" w:rsidRDefault="00827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27F60" w:rsidRPr="00C41AED" w14:paraId="516253D8" w14:textId="77777777" w:rsidTr="005D5CA8">
        <w:tc>
          <w:tcPr>
            <w:tcW w:w="595" w:type="dxa"/>
            <w:vMerge w:val="restart"/>
          </w:tcPr>
          <w:p w14:paraId="34CE2A1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vAlign w:val="bottom"/>
          </w:tcPr>
          <w:p w14:paraId="64311E53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2) отсутствуют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дублирующие ОТ, в том числе на различных уровнях регулирования (законный и подзаконный);</w:t>
            </w:r>
          </w:p>
        </w:tc>
        <w:tc>
          <w:tcPr>
            <w:tcW w:w="1191" w:type="dxa"/>
          </w:tcPr>
          <w:p w14:paraId="4B6546EB" w14:textId="4DC1C1D5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</w:t>
            </w:r>
          </w:p>
        </w:tc>
        <w:tc>
          <w:tcPr>
            <w:tcW w:w="4702" w:type="dxa"/>
            <w:vMerge/>
          </w:tcPr>
          <w:p w14:paraId="075E8D60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28C931B7" w14:textId="77777777" w:rsidTr="005D5CA8">
        <w:tc>
          <w:tcPr>
            <w:tcW w:w="595" w:type="dxa"/>
            <w:vMerge/>
          </w:tcPr>
          <w:p w14:paraId="4437799C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</w:tcPr>
          <w:p w14:paraId="1F411DFB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3) отсутствуют противоречащие ОТ, в том числе на различных уровнях правового регулирования</w:t>
            </w:r>
          </w:p>
        </w:tc>
        <w:tc>
          <w:tcPr>
            <w:tcW w:w="1191" w:type="dxa"/>
          </w:tcPr>
          <w:p w14:paraId="2027E487" w14:textId="1D35D4BC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  <w:vMerge/>
          </w:tcPr>
          <w:p w14:paraId="3576C751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0C29FD2E" w14:textId="77777777" w:rsidTr="005D5CA8">
        <w:tc>
          <w:tcPr>
            <w:tcW w:w="9209" w:type="dxa"/>
            <w:gridSpan w:val="4"/>
          </w:tcPr>
          <w:p w14:paraId="4984F14D" w14:textId="5ACFFB2F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A03FA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закон от 06.10.2003 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03FA3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131-ФЗ 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03FA3" w:rsidRPr="00C41AED">
              <w:rPr>
                <w:rFonts w:ascii="Times New Roman" w:hAnsi="Times New Roman" w:cs="Times New Roman"/>
                <w:sz w:val="24"/>
                <w:szCs w:val="24"/>
              </w:rPr>
              <w:t>Об общих принципах организации местного самоуправления в Российской Федерации</w:t>
            </w:r>
            <w:r w:rsidR="002D4E4B" w:rsidRPr="00C41AE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14:paraId="04D3FE90" w14:textId="77777777" w:rsidR="002D4E4B" w:rsidRPr="00C41AED" w:rsidRDefault="002D4E4B" w:rsidP="002C7AE4">
      <w:pPr>
        <w:pStyle w:val="ConsPlusNormal"/>
        <w:outlineLvl w:val="4"/>
        <w:rPr>
          <w:rFonts w:ascii="Times New Roman" w:hAnsi="Times New Roman" w:cs="Times New Roman"/>
          <w:sz w:val="28"/>
          <w:szCs w:val="28"/>
        </w:rPr>
      </w:pPr>
    </w:p>
    <w:p w14:paraId="0968D148" w14:textId="77E41A5B" w:rsidR="00101340" w:rsidRPr="00C41AED" w:rsidRDefault="00101340" w:rsidP="002C7AE4">
      <w:pPr>
        <w:pStyle w:val="ConsPlusNormal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правовой определенности и системности соблюден.</w:t>
      </w:r>
    </w:p>
    <w:p w14:paraId="0FA9EAD3" w14:textId="04A25721" w:rsidR="00CD0A01" w:rsidRPr="00C41AED" w:rsidRDefault="00CD0A01" w:rsidP="002C7AE4">
      <w:pPr>
        <w:pStyle w:val="ConsPlusNormal"/>
        <w:outlineLvl w:val="4"/>
        <w:rPr>
          <w:rFonts w:ascii="Times New Roman" w:hAnsi="Times New Roman" w:cs="Times New Roman"/>
          <w:sz w:val="28"/>
          <w:szCs w:val="28"/>
        </w:rPr>
      </w:pPr>
    </w:p>
    <w:p w14:paraId="4A4A99A0" w14:textId="2E8B2A27" w:rsidR="00CD0A01" w:rsidRPr="00C41AED" w:rsidRDefault="00CD0A01" w:rsidP="002C7AE4">
      <w:pPr>
        <w:pStyle w:val="ConsPlusNormal"/>
        <w:outlineLvl w:val="4"/>
        <w:rPr>
          <w:rFonts w:ascii="Times New Roman" w:hAnsi="Times New Roman" w:cs="Times New Roman"/>
          <w:sz w:val="28"/>
          <w:szCs w:val="28"/>
        </w:rPr>
      </w:pPr>
    </w:p>
    <w:p w14:paraId="1451C522" w14:textId="1F88B698" w:rsidR="00827F60" w:rsidRDefault="00827F60" w:rsidP="002C7AE4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открытости и предсказуемости</w:t>
      </w:r>
      <w:r w:rsidR="002D4E4B" w:rsidRPr="00C41AED">
        <w:rPr>
          <w:rFonts w:ascii="Times New Roman" w:hAnsi="Times New Roman" w:cs="Times New Roman"/>
          <w:sz w:val="28"/>
          <w:szCs w:val="28"/>
        </w:rPr>
        <w:t>.</w:t>
      </w:r>
    </w:p>
    <w:p w14:paraId="22F5B78B" w14:textId="77777777" w:rsidR="00ED196E" w:rsidRPr="00C41AED" w:rsidRDefault="00ED196E" w:rsidP="002C7AE4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14:paraId="2004660C" w14:textId="61D41078" w:rsidR="00827F60" w:rsidRPr="00C41AED" w:rsidRDefault="00407BC6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2D4E4B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63CB92C7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721"/>
        <w:gridCol w:w="1191"/>
        <w:gridCol w:w="4702"/>
      </w:tblGrid>
      <w:tr w:rsidR="00827F60" w:rsidRPr="00C41AED" w14:paraId="672F34AE" w14:textId="77777777" w:rsidTr="00A12821">
        <w:tc>
          <w:tcPr>
            <w:tcW w:w="9209" w:type="dxa"/>
            <w:gridSpan w:val="4"/>
          </w:tcPr>
          <w:p w14:paraId="13CAD3E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</w:tr>
      <w:tr w:rsidR="00827F60" w:rsidRPr="00C41AED" w14:paraId="65726EE2" w14:textId="77777777" w:rsidTr="00A12821">
        <w:tc>
          <w:tcPr>
            <w:tcW w:w="595" w:type="dxa"/>
          </w:tcPr>
          <w:p w14:paraId="1904DE2A" w14:textId="5372C562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721" w:type="dxa"/>
          </w:tcPr>
          <w:p w14:paraId="6ACBBAC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1191" w:type="dxa"/>
          </w:tcPr>
          <w:p w14:paraId="24C8ABF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 либо не выполнен</w:t>
            </w:r>
          </w:p>
        </w:tc>
        <w:tc>
          <w:tcPr>
            <w:tcW w:w="4702" w:type="dxa"/>
          </w:tcPr>
          <w:p w14:paraId="41794C5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27F60" w:rsidRPr="00C41AED" w14:paraId="6F27E738" w14:textId="77777777" w:rsidTr="00A12821">
        <w:tc>
          <w:tcPr>
            <w:tcW w:w="595" w:type="dxa"/>
          </w:tcPr>
          <w:p w14:paraId="7214C6A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22165D8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14:paraId="4F0F8C0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2" w:type="dxa"/>
          </w:tcPr>
          <w:p w14:paraId="227B4C3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7F60" w:rsidRPr="00C41AED" w14:paraId="79EEF04F" w14:textId="77777777" w:rsidTr="00A12821">
        <w:tc>
          <w:tcPr>
            <w:tcW w:w="595" w:type="dxa"/>
          </w:tcPr>
          <w:p w14:paraId="68DE383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633D2B46" w14:textId="6F1CA9D2" w:rsidR="00EE2CC3" w:rsidRPr="00C41AED" w:rsidRDefault="00EE2C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Правила благоустройства территории городского округа Жигулевск, утвержденные </w:t>
            </w:r>
          </w:p>
          <w:p w14:paraId="00A7E269" w14:textId="11EF9601" w:rsidR="00EE2CC3" w:rsidRPr="00C41AED" w:rsidRDefault="00EE2CC3">
            <w:pPr>
              <w:pStyle w:val="ConsPlusNormal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Решением Думы городского округа Жигулевск Самарской области от 31.08.2017 № 259 </w:t>
            </w:r>
          </w:p>
          <w:p w14:paraId="302087C1" w14:textId="2F5A52F8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14:paraId="6B04B9CC" w14:textId="11159D33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</w:tcPr>
          <w:p w14:paraId="2F58BA47" w14:textId="1986993C" w:rsidR="00827F60" w:rsidRPr="00C41AED" w:rsidRDefault="00ED19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69F">
              <w:rPr>
                <w:rFonts w:ascii="Times New Roman" w:hAnsi="Times New Roman" w:cs="Times New Roman"/>
                <w:sz w:val="24"/>
                <w:szCs w:val="24"/>
              </w:rPr>
              <w:t xml:space="preserve">    При внесении изменений в Правила благоустройства проведена процедура оценки регулирующего воздействия в соответствии с постановлением администрации городского округа Жигулевск Самарской области от 26.01.2017 № 6нпа «Об утверждении Порядка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деятельности».</w:t>
            </w:r>
          </w:p>
        </w:tc>
      </w:tr>
      <w:tr w:rsidR="00827F60" w:rsidRPr="00C41AED" w14:paraId="5A4B2716" w14:textId="77777777" w:rsidTr="00A12821">
        <w:tc>
          <w:tcPr>
            <w:tcW w:w="595" w:type="dxa"/>
          </w:tcPr>
          <w:p w14:paraId="5E86019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1" w:type="dxa"/>
          </w:tcPr>
          <w:p w14:paraId="55F786C5" w14:textId="57BBCBF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Нормативный правовой акт, устанавливающий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ОТ, имеет срок действия в соответствии со </w:t>
            </w:r>
            <w:hyperlink r:id="rId28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статьей 3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247-ФЗ</w:t>
            </w:r>
          </w:p>
        </w:tc>
        <w:tc>
          <w:tcPr>
            <w:tcW w:w="1191" w:type="dxa"/>
          </w:tcPr>
          <w:p w14:paraId="1C66C1D1" w14:textId="02910B60" w:rsidR="00120607" w:rsidRPr="00C41AED" w:rsidRDefault="001206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</w:t>
            </w:r>
          </w:p>
          <w:p w14:paraId="13FA2503" w14:textId="23CA2128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</w:tcPr>
          <w:p w14:paraId="7E6A97B6" w14:textId="5A8CA436" w:rsidR="00827F60" w:rsidRPr="00C41AED" w:rsidRDefault="0042549A" w:rsidP="0042549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F60" w:rsidRPr="00C41AED" w14:paraId="3513B526" w14:textId="77777777" w:rsidTr="00A12821">
        <w:tc>
          <w:tcPr>
            <w:tcW w:w="595" w:type="dxa"/>
          </w:tcPr>
          <w:p w14:paraId="10276E8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1" w:type="dxa"/>
          </w:tcPr>
          <w:p w14:paraId="53C719D6" w14:textId="58CF765A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Нормативный правовой акт, устанавливающий ОТ, вступил в силу с учетом требований </w:t>
            </w:r>
            <w:hyperlink r:id="rId29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статьи 3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247-ФЗ</w:t>
            </w:r>
          </w:p>
        </w:tc>
        <w:tc>
          <w:tcPr>
            <w:tcW w:w="1191" w:type="dxa"/>
          </w:tcPr>
          <w:p w14:paraId="183711D1" w14:textId="670FEAF0" w:rsidR="00827F60" w:rsidRPr="00C41AED" w:rsidRDefault="00827F60" w:rsidP="001206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14:paraId="6F21A5F1" w14:textId="734D6D6A" w:rsidR="00273911" w:rsidRPr="00C41AED" w:rsidRDefault="00273911" w:rsidP="002739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  Заполняется для ОТ, установленных НПА, принятыми начиная с 1 февраля 2021 г.</w:t>
            </w:r>
          </w:p>
          <w:p w14:paraId="5FE025B7" w14:textId="76185BA3" w:rsidR="00827F60" w:rsidRPr="00C41AED" w:rsidRDefault="00827F60" w:rsidP="0042549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33662F81" w14:textId="77777777" w:rsidTr="00A12821">
        <w:tc>
          <w:tcPr>
            <w:tcW w:w="595" w:type="dxa"/>
          </w:tcPr>
          <w:p w14:paraId="50193A36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1" w:type="dxa"/>
          </w:tcPr>
          <w:p w14:paraId="72DB076D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акт, устанавливающий ОТ, официально опубликован</w:t>
            </w:r>
          </w:p>
        </w:tc>
        <w:tc>
          <w:tcPr>
            <w:tcW w:w="1191" w:type="dxa"/>
          </w:tcPr>
          <w:p w14:paraId="57B8CA52" w14:textId="47D06281" w:rsidR="00827F60" w:rsidRPr="00C41AED" w:rsidRDefault="00C76E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</w:p>
        </w:tc>
        <w:tc>
          <w:tcPr>
            <w:tcW w:w="4702" w:type="dxa"/>
          </w:tcPr>
          <w:p w14:paraId="7CE7BD12" w14:textId="6000D6F5" w:rsidR="009221D2" w:rsidRPr="009221D2" w:rsidRDefault="0042549A" w:rsidP="009221D2">
            <w:pPr>
              <w:autoSpaceDE w:val="0"/>
              <w:autoSpaceDN w:val="0"/>
              <w:adjustRightInd w:val="0"/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1D2">
              <w:rPr>
                <w:rFonts w:ascii="Times New Roman" w:hAnsi="Times New Roman" w:cs="Times New Roman"/>
                <w:sz w:val="24"/>
                <w:szCs w:val="24"/>
              </w:rPr>
              <w:t xml:space="preserve">Текст документа опубликован </w:t>
            </w:r>
            <w:r w:rsidR="009221D2" w:rsidRPr="009221D2">
              <w:rPr>
                <w:rFonts w:ascii="Times New Roman" w:hAnsi="Times New Roman" w:cs="Times New Roman"/>
                <w:sz w:val="24"/>
                <w:szCs w:val="24"/>
              </w:rPr>
              <w:t>в издании «Жигулевский рабочий», № 102(10103), 14.09.2017</w:t>
            </w:r>
          </w:p>
          <w:p w14:paraId="67369104" w14:textId="7183C9EC" w:rsidR="00827F60" w:rsidRPr="00C41AED" w:rsidRDefault="00827F60" w:rsidP="009221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4F747EED" w14:textId="77777777" w:rsidTr="00A12821">
        <w:tc>
          <w:tcPr>
            <w:tcW w:w="595" w:type="dxa"/>
          </w:tcPr>
          <w:p w14:paraId="723934A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1" w:type="dxa"/>
            <w:vAlign w:val="bottom"/>
          </w:tcPr>
          <w:p w14:paraId="17A63E91" w14:textId="551CB032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Оцениваемые обязательные требования включены в реестр обязательных требований, предусмотренный </w:t>
            </w:r>
            <w:hyperlink r:id="rId30">
              <w:r w:rsidRPr="00C41AED">
                <w:rPr>
                  <w:rFonts w:ascii="Times New Roman" w:hAnsi="Times New Roman" w:cs="Times New Roman"/>
                  <w:sz w:val="24"/>
                  <w:szCs w:val="24"/>
                </w:rPr>
                <w:t>статьей 10</w:t>
              </w:r>
            </w:hyperlink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247-ФЗ</w:t>
            </w:r>
          </w:p>
        </w:tc>
        <w:tc>
          <w:tcPr>
            <w:tcW w:w="1191" w:type="dxa"/>
          </w:tcPr>
          <w:p w14:paraId="5FBB0E3A" w14:textId="1F807D05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14:paraId="59AFFC72" w14:textId="1B1F3166" w:rsidR="00827F60" w:rsidRPr="00C41AED" w:rsidRDefault="00D02ECF" w:rsidP="00D02ECF">
            <w:pPr>
              <w:pStyle w:val="ConsPlusNormal"/>
              <w:ind w:firstLine="246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 включены.</w:t>
            </w:r>
            <w:r w:rsidR="00120607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Не требуется.</w:t>
            </w:r>
          </w:p>
        </w:tc>
      </w:tr>
      <w:tr w:rsidR="00827F60" w:rsidRPr="00C41AED" w14:paraId="7615A929" w14:textId="77777777" w:rsidTr="00A12821">
        <w:tc>
          <w:tcPr>
            <w:tcW w:w="595" w:type="dxa"/>
          </w:tcPr>
          <w:p w14:paraId="433617F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1" w:type="dxa"/>
          </w:tcPr>
          <w:p w14:paraId="0D41948E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Оцениваемые обязательные требования включены в размещенный на официальном сайте органа государственной власти, осуществляющего государственный контроль (надзор), предоставление лицензий и иных разрешений, аккредитацию, перечень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контроля (надзора), привлечения к административной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ответственности, предоставления лицензий и иных разрешений, аккредитации</w:t>
            </w:r>
          </w:p>
        </w:tc>
        <w:tc>
          <w:tcPr>
            <w:tcW w:w="1191" w:type="dxa"/>
          </w:tcPr>
          <w:p w14:paraId="27ECC5CF" w14:textId="53990C67" w:rsidR="00827F60" w:rsidRPr="00C41AED" w:rsidRDefault="002739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</w:t>
            </w:r>
          </w:p>
        </w:tc>
        <w:tc>
          <w:tcPr>
            <w:tcW w:w="4702" w:type="dxa"/>
          </w:tcPr>
          <w:p w14:paraId="03D2D2EC" w14:textId="48A06320" w:rsidR="00F73878" w:rsidRPr="00C41AED" w:rsidRDefault="00F73878" w:rsidP="00F738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Согласно ч.5 ст.8 ФЗ № 247</w:t>
            </w:r>
            <w:r w:rsidR="00EE2CC3"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hyperlink r:id="rId31" w:history="1">
              <w:r w:rsidRPr="00C41AED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ru-RU"/>
                </w:rPr>
                <w:t>перечень</w:t>
              </w:r>
            </w:hyperlink>
            <w:r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контроля (надзора), привлечения к административной ответственности, предоставления лицензий и иных разрешений, аккредитации, подлежит размещению на официальных сайтах органов государственной власти, осуществляющих государственный контроль (надзор), предоставление лицензий и иных разрешений, аккредитацию, с текстами действующих нормативных правовых актов. </w:t>
            </w:r>
            <w:hyperlink r:id="rId32" w:history="1">
              <w:r w:rsidRPr="00C41AED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ru-RU"/>
                </w:rPr>
                <w:t>Порядок</w:t>
              </w:r>
            </w:hyperlink>
            <w:r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размещения и актуализации перечней нормативных правовых актов (их отдельных положений), содержащих обязательные требования, устанавливается Правительством Российской Федерации.</w:t>
            </w:r>
          </w:p>
          <w:p w14:paraId="49F25D88" w14:textId="18873261" w:rsidR="00F73878" w:rsidRPr="00C41AED" w:rsidRDefault="00F73878" w:rsidP="00F738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41A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Таким образом, формирование перечней нормативных правовых актов, содержащих обязательные требования, предусмотрено только в рамках государственного контроля (надзора).</w:t>
            </w:r>
          </w:p>
          <w:p w14:paraId="19769A99" w14:textId="0154120B" w:rsidR="00827F60" w:rsidRPr="00C41AED" w:rsidRDefault="00D02ECF" w:rsidP="00F73878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Оцениваемые ОТ </w:t>
            </w:r>
            <w:r w:rsidR="00273911" w:rsidRPr="00C41AED">
              <w:rPr>
                <w:rFonts w:ascii="Times New Roman" w:hAnsi="Times New Roman" w:cs="Times New Roman"/>
                <w:sz w:val="24"/>
                <w:szCs w:val="24"/>
              </w:rPr>
              <w:t>размещены</w:t>
            </w:r>
            <w:r w:rsidR="00C4770B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городского округа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Жигулевск в информационно-телекоммуникационной сети Интернет</w:t>
            </w:r>
            <w:r w:rsidR="00F7387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https://zhigulevsk.org/index/knd/municipalnyj_kontrol/</w:t>
            </w:r>
            <w:r w:rsidR="00F73878" w:rsidRPr="00C41A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7F60" w:rsidRPr="00C41AED" w14:paraId="10AC1C7A" w14:textId="77777777" w:rsidTr="00A12821">
        <w:tc>
          <w:tcPr>
            <w:tcW w:w="9209" w:type="dxa"/>
            <w:gridSpan w:val="4"/>
          </w:tcPr>
          <w:p w14:paraId="380771F9" w14:textId="65064283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сведений:</w:t>
            </w:r>
            <w:r w:rsidR="00C4770B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2CC3" w:rsidRPr="00C41AED">
              <w:rPr>
                <w:rFonts w:ascii="Times New Roman" w:hAnsi="Times New Roman" w:cs="Times New Roman"/>
                <w:sz w:val="24"/>
                <w:szCs w:val="24"/>
              </w:rPr>
              <w:t>Решение Думы городского округа Жигулевск Самарской области от 31.08.2017 № 259 «Об утверждении Правил благоустройства территории городского округа Жигулевск».</w:t>
            </w:r>
          </w:p>
        </w:tc>
      </w:tr>
    </w:tbl>
    <w:p w14:paraId="35CD1E95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27C8532A" w14:textId="2E81C458" w:rsidR="00C4770B" w:rsidRPr="00C41AED" w:rsidRDefault="00C4770B" w:rsidP="00C4770B">
      <w:pPr>
        <w:pStyle w:val="ConsPlusNormal"/>
        <w:outlineLvl w:val="4"/>
        <w:rPr>
          <w:rFonts w:ascii="Times New Roman" w:hAnsi="Times New Roman" w:cs="Times New Roman"/>
        </w:rPr>
      </w:pPr>
      <w:bookmarkStart w:id="5" w:name="P491"/>
      <w:bookmarkEnd w:id="5"/>
      <w:r w:rsidRPr="00C41AED">
        <w:rPr>
          <w:rFonts w:ascii="Times New Roman" w:hAnsi="Times New Roman" w:cs="Times New Roman"/>
          <w:sz w:val="28"/>
          <w:szCs w:val="28"/>
        </w:rPr>
        <w:t>Принцип открытости и предсказуемости</w:t>
      </w:r>
      <w:r w:rsidR="00120607" w:rsidRPr="00C41AED">
        <w:rPr>
          <w:rFonts w:ascii="Times New Roman" w:hAnsi="Times New Roman" w:cs="Times New Roman"/>
          <w:sz w:val="28"/>
          <w:szCs w:val="28"/>
        </w:rPr>
        <w:t xml:space="preserve"> не</w:t>
      </w:r>
      <w:r w:rsidRPr="00C41AED">
        <w:rPr>
          <w:rFonts w:ascii="Times New Roman" w:hAnsi="Times New Roman" w:cs="Times New Roman"/>
          <w:sz w:val="28"/>
          <w:szCs w:val="28"/>
        </w:rPr>
        <w:t xml:space="preserve"> соблюден.</w:t>
      </w:r>
    </w:p>
    <w:p w14:paraId="54B7E886" w14:textId="77777777" w:rsidR="003929DD" w:rsidRPr="00C41AED" w:rsidRDefault="003929DD">
      <w:pPr>
        <w:pStyle w:val="ConsPlusNormal"/>
        <w:jc w:val="center"/>
        <w:outlineLvl w:val="4"/>
        <w:rPr>
          <w:rFonts w:ascii="Times New Roman" w:hAnsi="Times New Roman" w:cs="Times New Roman"/>
        </w:rPr>
      </w:pPr>
    </w:p>
    <w:p w14:paraId="7BB83AF3" w14:textId="77777777" w:rsidR="00FF7B28" w:rsidRPr="00C41AED" w:rsidRDefault="00FF7B28">
      <w:pPr>
        <w:pStyle w:val="ConsPlusNormal"/>
        <w:jc w:val="center"/>
        <w:outlineLvl w:val="4"/>
        <w:rPr>
          <w:rFonts w:ascii="Times New Roman" w:hAnsi="Times New Roman" w:cs="Times New Roman"/>
        </w:rPr>
      </w:pPr>
    </w:p>
    <w:p w14:paraId="61DFCE46" w14:textId="77777777" w:rsidR="00C4770B" w:rsidRPr="00C41AED" w:rsidRDefault="00C4770B">
      <w:pPr>
        <w:pStyle w:val="ConsPlusNormal"/>
        <w:jc w:val="center"/>
        <w:outlineLvl w:val="4"/>
        <w:rPr>
          <w:rFonts w:ascii="Times New Roman" w:hAnsi="Times New Roman" w:cs="Times New Roman"/>
        </w:rPr>
      </w:pPr>
    </w:p>
    <w:p w14:paraId="680D65DB" w14:textId="26A40B23" w:rsidR="00827F60" w:rsidRPr="00C41AED" w:rsidRDefault="00827F60" w:rsidP="0096098B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Принцип исполнимости обязательных требований</w:t>
      </w:r>
    </w:p>
    <w:p w14:paraId="213DF88C" w14:textId="77777777" w:rsidR="00F51A39" w:rsidRPr="00C41AED" w:rsidRDefault="00F51A39" w:rsidP="0096098B">
      <w:pPr>
        <w:pStyle w:val="ConsPlusNormal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14:paraId="6509775F" w14:textId="5939F3C8" w:rsidR="00827F60" w:rsidRPr="00C41AED" w:rsidRDefault="00C4770B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  <w:bookmarkStart w:id="6" w:name="P493"/>
      <w:bookmarkEnd w:id="6"/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51A39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8</w:t>
      </w:r>
    </w:p>
    <w:p w14:paraId="3735582C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721"/>
        <w:gridCol w:w="1191"/>
        <w:gridCol w:w="4702"/>
      </w:tblGrid>
      <w:tr w:rsidR="00827F60" w:rsidRPr="00C41AED" w14:paraId="32EE8297" w14:textId="77777777" w:rsidTr="003929DD">
        <w:tc>
          <w:tcPr>
            <w:tcW w:w="9209" w:type="dxa"/>
            <w:gridSpan w:val="4"/>
          </w:tcPr>
          <w:p w14:paraId="14844F9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</w:tr>
      <w:tr w:rsidR="00827F60" w:rsidRPr="00C41AED" w14:paraId="1E6F9018" w14:textId="77777777" w:rsidTr="003929DD">
        <w:tc>
          <w:tcPr>
            <w:tcW w:w="595" w:type="dxa"/>
          </w:tcPr>
          <w:p w14:paraId="0314A4D0" w14:textId="4940ED59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721" w:type="dxa"/>
          </w:tcPr>
          <w:p w14:paraId="4A037DC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1191" w:type="dxa"/>
          </w:tcPr>
          <w:p w14:paraId="02FC25D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Выполнен либо не выполнен</w:t>
            </w:r>
          </w:p>
        </w:tc>
        <w:tc>
          <w:tcPr>
            <w:tcW w:w="4702" w:type="dxa"/>
          </w:tcPr>
          <w:p w14:paraId="1E437F18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827F60" w:rsidRPr="00C41AED" w14:paraId="4069A081" w14:textId="77777777" w:rsidTr="003929DD">
        <w:tc>
          <w:tcPr>
            <w:tcW w:w="595" w:type="dxa"/>
          </w:tcPr>
          <w:p w14:paraId="38F7A11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0EEAD36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14:paraId="61BDFD06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2" w:type="dxa"/>
          </w:tcPr>
          <w:p w14:paraId="50A0B5C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1D3C" w:rsidRPr="00C41AED" w14:paraId="1C3833FE" w14:textId="77777777" w:rsidTr="00B64C68">
        <w:trPr>
          <w:trHeight w:val="4847"/>
        </w:trPr>
        <w:tc>
          <w:tcPr>
            <w:tcW w:w="595" w:type="dxa"/>
          </w:tcPr>
          <w:p w14:paraId="2F3F4437" w14:textId="77777777" w:rsidR="009E1D3C" w:rsidRPr="00C41AED" w:rsidRDefault="009E1D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</w:tcPr>
          <w:p w14:paraId="2928B32B" w14:textId="77777777" w:rsidR="009E1D3C" w:rsidRPr="00C41AED" w:rsidRDefault="009E1D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Оцениваемые ОТ являются фактически исполнимыми</w:t>
            </w:r>
          </w:p>
        </w:tc>
        <w:tc>
          <w:tcPr>
            <w:tcW w:w="1191" w:type="dxa"/>
          </w:tcPr>
          <w:p w14:paraId="196E5383" w14:textId="77777777" w:rsidR="009E1D3C" w:rsidRPr="00C41AED" w:rsidRDefault="009E1D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  <w:tcBorders>
              <w:top w:val="nil"/>
            </w:tcBorders>
          </w:tcPr>
          <w:p w14:paraId="3A76CC1A" w14:textId="4A704502" w:rsidR="009E1D3C" w:rsidRPr="00C41AED" w:rsidRDefault="009E1D3C" w:rsidP="0052304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Вступивших в законную силу судебных решений, выданных по результатам контрольно-надзорных мероприятий предписаний, иных результатов контрольно-надзорных мероприятий, результатов реализации иных форм оценки соблюдения ОТ, свидетельствующих о фактической невозможности соблюдения ОТ отсутствует.</w:t>
            </w:r>
          </w:p>
          <w:p w14:paraId="7A80CAA6" w14:textId="77777777" w:rsidR="009E1D3C" w:rsidRPr="00C41AED" w:rsidRDefault="009E1D3C" w:rsidP="0052304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Обращения субъектов регулирования о неисполнении ОТ отсутствуют.</w:t>
            </w:r>
          </w:p>
          <w:p w14:paraId="39EB2DE7" w14:textId="77777777" w:rsidR="009E1D3C" w:rsidRPr="00C41AED" w:rsidRDefault="009E1D3C" w:rsidP="0052304A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6C1DF" w14:textId="77777777" w:rsidR="00D17A85" w:rsidRPr="00D17A85" w:rsidRDefault="00D17A85" w:rsidP="00D17A85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предостережений, выданных за оцениваемый период: 9;</w:t>
            </w:r>
          </w:p>
          <w:p w14:paraId="6D8845AD" w14:textId="77777777" w:rsidR="00D17A85" w:rsidRPr="00D17A85" w:rsidRDefault="00D17A85" w:rsidP="00D17A85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исполненных предостережений: 4;</w:t>
            </w:r>
          </w:p>
          <w:p w14:paraId="388688BB" w14:textId="5261CC4C" w:rsidR="009E1D3C" w:rsidRPr="00C41AED" w:rsidRDefault="00D17A85" w:rsidP="00D17A85">
            <w:pPr>
              <w:pStyle w:val="ConsPlusNormal"/>
              <w:ind w:firstLine="2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A85">
              <w:rPr>
                <w:rFonts w:ascii="Times New Roman" w:hAnsi="Times New Roman" w:cs="Times New Roman"/>
                <w:sz w:val="24"/>
                <w:szCs w:val="24"/>
              </w:rPr>
              <w:t>Количество предостережений с неоконченной датой: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29DD" w:rsidRPr="00C41AED" w14:paraId="063F68BF" w14:textId="77777777" w:rsidTr="003929DD">
        <w:tc>
          <w:tcPr>
            <w:tcW w:w="595" w:type="dxa"/>
          </w:tcPr>
          <w:p w14:paraId="4C1AC1CE" w14:textId="77777777" w:rsidR="003929DD" w:rsidRPr="00C41AED" w:rsidRDefault="003929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1" w:type="dxa"/>
          </w:tcPr>
          <w:p w14:paraId="3989D6F3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соблюдение оцениваемых ОТ соразмерны (пропорциональны) рискам, на снижение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либо устранение которых направлено соответствующее регулирование</w:t>
            </w:r>
          </w:p>
        </w:tc>
        <w:tc>
          <w:tcPr>
            <w:tcW w:w="1191" w:type="dxa"/>
          </w:tcPr>
          <w:p w14:paraId="7807FD51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  <w:vAlign w:val="bottom"/>
          </w:tcPr>
          <w:p w14:paraId="3C821C27" w14:textId="15847CE1" w:rsidR="009E1D3C" w:rsidRPr="00C41AED" w:rsidRDefault="009E1D3C" w:rsidP="009E1D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1)</w:t>
            </w:r>
            <w:r w:rsidR="00CB18A8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Вероятность реализации указанных рисков причинения вреда (ущерба) ОЗЦ указана в таблице № 3</w:t>
            </w:r>
            <w:r w:rsidR="00985654" w:rsidRPr="00C41A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80307C" w14:textId="0A8D5093" w:rsidR="009E1D3C" w:rsidRPr="00C41AED" w:rsidRDefault="00985654" w:rsidP="009856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2)Количественные данные о среднегодовом объеме (размере) предотвращенного вреда (ущерба) ОЗЦ указаны</w:t>
            </w:r>
            <w:r w:rsidR="009E1D3C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в таблице № 5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D0BFB8" w14:textId="011AB3D8" w:rsidR="009E1D3C" w:rsidRPr="00C41AED" w:rsidRDefault="00CB18A8" w:rsidP="00CB18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1D3C" w:rsidRPr="00C41AED">
              <w:rPr>
                <w:rFonts w:ascii="Times New Roman" w:hAnsi="Times New Roman" w:cs="Times New Roman"/>
                <w:sz w:val="24"/>
                <w:szCs w:val="24"/>
              </w:rPr>
              <w:t>3) Нет альтернативных способов снижения (устранения) соответствующих рисков причинения вреда (ущерба) ОЗЦ;</w:t>
            </w:r>
          </w:p>
          <w:p w14:paraId="2857B1F0" w14:textId="564A7295" w:rsidR="009E1D3C" w:rsidRPr="00C41AED" w:rsidRDefault="00CB18A8" w:rsidP="00CB18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1D3C" w:rsidRPr="00C41AED">
              <w:rPr>
                <w:rFonts w:ascii="Times New Roman" w:hAnsi="Times New Roman" w:cs="Times New Roman"/>
                <w:sz w:val="24"/>
                <w:szCs w:val="24"/>
              </w:rPr>
              <w:t>4) Среднегодовые прямые издержки субъектов регулирования на соблюдение оцениваемых ОТ – данные отсутствуют;</w:t>
            </w:r>
          </w:p>
          <w:p w14:paraId="47521197" w14:textId="4E41D5EB" w:rsidR="009E1D3C" w:rsidRPr="00C41AED" w:rsidRDefault="00CB18A8" w:rsidP="00CB18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1D3C" w:rsidRPr="00C41AED">
              <w:rPr>
                <w:rFonts w:ascii="Times New Roman" w:hAnsi="Times New Roman" w:cs="Times New Roman"/>
                <w:sz w:val="24"/>
                <w:szCs w:val="24"/>
              </w:rPr>
              <w:t>5) вероятные среднегодовые прямые издержки субъектов регулирования, связанные с применением альтернативных способов снижения (устранения) соответствующих рисков причинения вреда (ущерба) ОЗЦ – данные отсутствуют.</w:t>
            </w:r>
          </w:p>
          <w:p w14:paraId="6A3B7689" w14:textId="33FC552E" w:rsidR="003929DD" w:rsidRPr="00C41AED" w:rsidRDefault="003929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29DD" w:rsidRPr="00C41AED" w14:paraId="790E3480" w14:textId="77777777" w:rsidTr="003929DD">
        <w:tc>
          <w:tcPr>
            <w:tcW w:w="595" w:type="dxa"/>
          </w:tcPr>
          <w:p w14:paraId="49A22E58" w14:textId="77777777" w:rsidR="003929DD" w:rsidRPr="00C41AED" w:rsidRDefault="003929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21" w:type="dxa"/>
          </w:tcPr>
          <w:p w14:paraId="6DD8C054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Прямые издержки субъектов регулирования, связанные с соблюдением ОТ, не являются причиной отказа от ведения соответствующей предпринимательской или иной экономической деятельности</w:t>
            </w:r>
          </w:p>
        </w:tc>
        <w:tc>
          <w:tcPr>
            <w:tcW w:w="1191" w:type="dxa"/>
          </w:tcPr>
          <w:p w14:paraId="2F5758F8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14:paraId="4AC81659" w14:textId="3C097245" w:rsidR="003929DD" w:rsidRPr="00C41AED" w:rsidRDefault="003929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Данные отсутствуют</w:t>
            </w:r>
          </w:p>
        </w:tc>
      </w:tr>
      <w:tr w:rsidR="003929DD" w:rsidRPr="00C41AED" w14:paraId="0CBB9625" w14:textId="77777777" w:rsidTr="003929DD">
        <w:tc>
          <w:tcPr>
            <w:tcW w:w="595" w:type="dxa"/>
            <w:tcBorders>
              <w:bottom w:val="single" w:sz="4" w:space="0" w:color="auto"/>
            </w:tcBorders>
          </w:tcPr>
          <w:p w14:paraId="310104B1" w14:textId="77777777" w:rsidR="003929DD" w:rsidRPr="00C41AED" w:rsidRDefault="003929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1" w:type="dxa"/>
            <w:tcBorders>
              <w:bottom w:val="single" w:sz="4" w:space="0" w:color="auto"/>
            </w:tcBorders>
          </w:tcPr>
          <w:p w14:paraId="0F1DCD40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Исполнение оцениваемых ОТ не приводит к невозможности исполнения других ОТ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0557C6A7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14:paraId="49BDADA6" w14:textId="0C98BBBE" w:rsidR="003929DD" w:rsidRPr="00C41AED" w:rsidRDefault="003929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Данные отсутствуют</w:t>
            </w:r>
          </w:p>
        </w:tc>
      </w:tr>
      <w:tr w:rsidR="003929DD" w:rsidRPr="00C41AED" w14:paraId="1F32CE85" w14:textId="77777777" w:rsidTr="003929DD">
        <w:tc>
          <w:tcPr>
            <w:tcW w:w="595" w:type="dxa"/>
            <w:tcBorders>
              <w:bottom w:val="single" w:sz="4" w:space="0" w:color="auto"/>
            </w:tcBorders>
          </w:tcPr>
          <w:p w14:paraId="137BBEF1" w14:textId="77777777" w:rsidR="003929DD" w:rsidRPr="00C41AED" w:rsidRDefault="003929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1" w:type="dxa"/>
            <w:tcBorders>
              <w:bottom w:val="single" w:sz="4" w:space="0" w:color="auto"/>
            </w:tcBorders>
          </w:tcPr>
          <w:p w14:paraId="0D58F18E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Удобство соблюдения оцениваемых ОТ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28378B6F" w14:textId="77777777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14:paraId="75ECF9A9" w14:textId="6B18233A" w:rsidR="003929DD" w:rsidRPr="00C41AED" w:rsidRDefault="003929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Данные отсутствуют</w:t>
            </w:r>
          </w:p>
        </w:tc>
      </w:tr>
      <w:tr w:rsidR="003929DD" w:rsidRPr="00C41AED" w14:paraId="01B46F1C" w14:textId="77777777" w:rsidTr="003929DD">
        <w:tc>
          <w:tcPr>
            <w:tcW w:w="92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297D2F" w14:textId="436C74A8" w:rsidR="003929DD" w:rsidRPr="00C41AED" w:rsidRDefault="003929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7428B" w14:textId="77777777" w:rsidR="00827F60" w:rsidRPr="00C41AED" w:rsidRDefault="00827F60">
      <w:pPr>
        <w:pStyle w:val="ConsPlusNormal"/>
        <w:rPr>
          <w:rFonts w:ascii="Times New Roman" w:hAnsi="Times New Roman" w:cs="Times New Roman"/>
        </w:rPr>
        <w:sectPr w:rsidR="00827F60" w:rsidRPr="00C41AED" w:rsidSect="00095DCE">
          <w:pgSz w:w="11905" w:h="16838"/>
          <w:pgMar w:top="1134" w:right="1132" w:bottom="1134" w:left="1701" w:header="0" w:footer="0" w:gutter="0"/>
          <w:cols w:space="720"/>
          <w:titlePg/>
        </w:sectPr>
      </w:pPr>
    </w:p>
    <w:p w14:paraId="1D26DCC4" w14:textId="2747E415" w:rsidR="00EB11CA" w:rsidRPr="00A138A1" w:rsidRDefault="00EB11CA" w:rsidP="00C6723D">
      <w:pPr>
        <w:pStyle w:val="a5"/>
        <w:numPr>
          <w:ilvl w:val="0"/>
          <w:numId w:val="7"/>
        </w:numPr>
        <w:tabs>
          <w:tab w:val="left" w:pos="4928"/>
          <w:tab w:val="left" w:pos="642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7" w:name="P543"/>
      <w:bookmarkEnd w:id="7"/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</w:t>
      </w:r>
    </w:p>
    <w:p w14:paraId="0D9EAFB0" w14:textId="77777777" w:rsidR="006F407C" w:rsidRPr="00C41AED" w:rsidRDefault="006F407C" w:rsidP="00FF7B28">
      <w:pPr>
        <w:pStyle w:val="ConsPlusNormal"/>
        <w:tabs>
          <w:tab w:val="left" w:pos="4928"/>
          <w:tab w:val="left" w:pos="6425"/>
        </w:tabs>
        <w:jc w:val="center"/>
        <w:outlineLvl w:val="3"/>
        <w:rPr>
          <w:rFonts w:ascii="Times New Roman" w:hAnsi="Times New Roman" w:cs="Times New Roman"/>
          <w:b/>
        </w:rPr>
      </w:pPr>
    </w:p>
    <w:p w14:paraId="2D7DF29B" w14:textId="77777777" w:rsidR="006F407C" w:rsidRPr="00C41AED" w:rsidRDefault="006F407C" w:rsidP="00FF7B28">
      <w:pPr>
        <w:pStyle w:val="ConsPlusNormal"/>
        <w:tabs>
          <w:tab w:val="left" w:pos="4928"/>
          <w:tab w:val="left" w:pos="6425"/>
        </w:tabs>
        <w:jc w:val="center"/>
        <w:outlineLvl w:val="3"/>
        <w:rPr>
          <w:rFonts w:ascii="Times New Roman" w:hAnsi="Times New Roman" w:cs="Times New Roman"/>
        </w:rPr>
      </w:pPr>
    </w:p>
    <w:p w14:paraId="474F70D8" w14:textId="6D8766C3" w:rsidR="00827F60" w:rsidRPr="00C41AED" w:rsidRDefault="00827F60" w:rsidP="00C6723D">
      <w:pPr>
        <w:pStyle w:val="ConsPlusNormal"/>
        <w:tabs>
          <w:tab w:val="left" w:pos="4928"/>
          <w:tab w:val="left" w:pos="6425"/>
        </w:tabs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Сведения о достижении целей установления</w:t>
      </w:r>
    </w:p>
    <w:p w14:paraId="4DA8E396" w14:textId="7E7E4B9C" w:rsidR="00827F60" w:rsidRPr="00C41AED" w:rsidRDefault="00827F60" w:rsidP="00C6723D">
      <w:pPr>
        <w:pStyle w:val="ConsPlusNormal"/>
        <w:tabs>
          <w:tab w:val="left" w:pos="4928"/>
          <w:tab w:val="left" w:pos="642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обязательных требований</w:t>
      </w:r>
    </w:p>
    <w:p w14:paraId="632FD884" w14:textId="77777777" w:rsidR="00827F60" w:rsidRPr="00C41AED" w:rsidRDefault="00827F60" w:rsidP="00FF7B28">
      <w:pPr>
        <w:pStyle w:val="ConsPlusNormal"/>
        <w:tabs>
          <w:tab w:val="left" w:pos="4928"/>
          <w:tab w:val="left" w:pos="6425"/>
        </w:tabs>
        <w:jc w:val="both"/>
        <w:rPr>
          <w:rFonts w:ascii="Times New Roman" w:hAnsi="Times New Roman" w:cs="Times New Roman"/>
        </w:rPr>
      </w:pPr>
    </w:p>
    <w:p w14:paraId="3D9236CA" w14:textId="6069AEEA" w:rsidR="00827F60" w:rsidRPr="00C41AED" w:rsidRDefault="00EB11CA" w:rsidP="00FF7B28">
      <w:pPr>
        <w:pStyle w:val="ConsPlusNormal"/>
        <w:tabs>
          <w:tab w:val="left" w:pos="4928"/>
          <w:tab w:val="left" w:pos="6425"/>
        </w:tabs>
        <w:ind w:left="850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6723D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9</w:t>
      </w:r>
    </w:p>
    <w:p w14:paraId="2D4CC05F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21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275"/>
        <w:gridCol w:w="1672"/>
        <w:gridCol w:w="1077"/>
        <w:gridCol w:w="2324"/>
        <w:gridCol w:w="2157"/>
      </w:tblGrid>
      <w:tr w:rsidR="00827F60" w:rsidRPr="00C41AED" w14:paraId="70DC9308" w14:textId="77777777" w:rsidTr="00FF7B28">
        <w:tc>
          <w:tcPr>
            <w:tcW w:w="9214" w:type="dxa"/>
            <w:gridSpan w:val="6"/>
          </w:tcPr>
          <w:p w14:paraId="747CBFF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 (в случае если цели ОТ или групп ОТ, установленных НПА, различны)</w:t>
            </w:r>
          </w:p>
        </w:tc>
      </w:tr>
      <w:tr w:rsidR="00827F60" w:rsidRPr="00C41AED" w14:paraId="579FD06C" w14:textId="77777777" w:rsidTr="00FF7B28">
        <w:tc>
          <w:tcPr>
            <w:tcW w:w="709" w:type="dxa"/>
          </w:tcPr>
          <w:p w14:paraId="59019E4E" w14:textId="1C597248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827F60" w:rsidRPr="00C41AED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1275" w:type="dxa"/>
          </w:tcPr>
          <w:p w14:paraId="2E22EEA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Наименование (вид) ОЗЦ, защищаемых НПА</w:t>
            </w:r>
          </w:p>
        </w:tc>
        <w:tc>
          <w:tcPr>
            <w:tcW w:w="2749" w:type="dxa"/>
            <w:gridSpan w:val="2"/>
          </w:tcPr>
          <w:p w14:paraId="0D2B429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Характеристика заявленных целей установления ОТ (если проводилась ОРВ, то данные приводятся с учетом ОРВ)</w:t>
            </w:r>
          </w:p>
        </w:tc>
        <w:tc>
          <w:tcPr>
            <w:tcW w:w="4481" w:type="dxa"/>
            <w:gridSpan w:val="2"/>
          </w:tcPr>
          <w:p w14:paraId="4FA7136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Текущая ситуация с достижением целей регулирования</w:t>
            </w:r>
          </w:p>
        </w:tc>
      </w:tr>
      <w:tr w:rsidR="00827F60" w:rsidRPr="00C41AED" w14:paraId="28A79053" w14:textId="77777777" w:rsidTr="00FF7B28">
        <w:tc>
          <w:tcPr>
            <w:tcW w:w="709" w:type="dxa"/>
          </w:tcPr>
          <w:p w14:paraId="290BAB0F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FAE208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</w:tcPr>
          <w:p w14:paraId="1623098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Количественные показатели (указывается целевое количественное значение)</w:t>
            </w:r>
          </w:p>
        </w:tc>
        <w:tc>
          <w:tcPr>
            <w:tcW w:w="1077" w:type="dxa"/>
          </w:tcPr>
          <w:p w14:paraId="593241A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Качественные показатели</w:t>
            </w:r>
          </w:p>
        </w:tc>
        <w:tc>
          <w:tcPr>
            <w:tcW w:w="2324" w:type="dxa"/>
          </w:tcPr>
          <w:p w14:paraId="780CD4C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Количественные показатели (указывается достигнутое количественное значение)</w:t>
            </w:r>
          </w:p>
        </w:tc>
        <w:tc>
          <w:tcPr>
            <w:tcW w:w="2157" w:type="dxa"/>
          </w:tcPr>
          <w:p w14:paraId="1F4B5925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Качественные показатели</w:t>
            </w:r>
          </w:p>
        </w:tc>
      </w:tr>
      <w:tr w:rsidR="00827F60" w:rsidRPr="00C41AED" w14:paraId="6BEA281D" w14:textId="77777777" w:rsidTr="00FF7B28">
        <w:tc>
          <w:tcPr>
            <w:tcW w:w="709" w:type="dxa"/>
          </w:tcPr>
          <w:p w14:paraId="3F58764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FBD54A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2" w:type="dxa"/>
          </w:tcPr>
          <w:p w14:paraId="5D64AD75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7" w:type="dxa"/>
          </w:tcPr>
          <w:p w14:paraId="7A5F3CD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4" w:type="dxa"/>
          </w:tcPr>
          <w:p w14:paraId="32ADEE0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57" w:type="dxa"/>
          </w:tcPr>
          <w:p w14:paraId="559262E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11CA" w:rsidRPr="00C41AED" w14:paraId="206A2C8F" w14:textId="77777777" w:rsidTr="00FF7B28">
        <w:tc>
          <w:tcPr>
            <w:tcW w:w="709" w:type="dxa"/>
            <w:vAlign w:val="center"/>
          </w:tcPr>
          <w:p w14:paraId="1111D0B5" w14:textId="77777777" w:rsidR="00EB11CA" w:rsidRPr="00C41AED" w:rsidRDefault="00EB11C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1A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73806014" w14:textId="49C8CC77" w:rsidR="00EB11CA" w:rsidRPr="00C41AED" w:rsidRDefault="00EB11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Виды ОЗЦ приведены в таблице № 3</w:t>
            </w:r>
          </w:p>
        </w:tc>
        <w:tc>
          <w:tcPr>
            <w:tcW w:w="7230" w:type="dxa"/>
            <w:gridSpan w:val="4"/>
          </w:tcPr>
          <w:p w14:paraId="0A8EB95F" w14:textId="308F325C" w:rsidR="00EB11CA" w:rsidRPr="00C41AED" w:rsidRDefault="00EB11CA" w:rsidP="00EB11CA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Количественные и качественные показатели отсутствуют, в связи с установлением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моратория на проведение контрольно-надзорных мероприятий при осуществлении муниципального контроля</w:t>
            </w: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469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713E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году на основании Постановления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C6723D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27F60" w:rsidRPr="00C41AED" w14:paraId="57422819" w14:textId="77777777" w:rsidTr="00FF7B28">
        <w:tc>
          <w:tcPr>
            <w:tcW w:w="9214" w:type="dxa"/>
            <w:gridSpan w:val="6"/>
          </w:tcPr>
          <w:p w14:paraId="7B9D2931" w14:textId="63296B24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EB11CA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 Правительства РФ от 10.03.2022 № 336 </w:t>
            </w:r>
            <w:r w:rsidR="00C6723D" w:rsidRPr="00C41A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B11CA" w:rsidRPr="00C41AED">
              <w:rPr>
                <w:rFonts w:ascii="Times New Roman" w:hAnsi="Times New Roman" w:cs="Times New Roman"/>
                <w:sz w:val="24"/>
                <w:szCs w:val="24"/>
              </w:rPr>
              <w:t>Об особенностях организации и осуществления государственного контроля (надзора), муниципального контроля</w:t>
            </w:r>
            <w:r w:rsidR="00C6723D" w:rsidRPr="00C41A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B11CA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B5F1962" w14:textId="64736F32" w:rsidR="00CD0A01" w:rsidRPr="00C41AED" w:rsidRDefault="00CD0A01" w:rsidP="002C7AE4">
      <w:pPr>
        <w:pStyle w:val="ConsPlusNormal"/>
        <w:outlineLvl w:val="3"/>
        <w:rPr>
          <w:rFonts w:ascii="Times New Roman" w:hAnsi="Times New Roman" w:cs="Times New Roman"/>
        </w:rPr>
        <w:sectPr w:rsidR="00CD0A01" w:rsidRPr="00C41AED" w:rsidSect="00095DCE">
          <w:pgSz w:w="11905" w:h="16838"/>
          <w:pgMar w:top="1134" w:right="1273" w:bottom="1134" w:left="851" w:header="0" w:footer="0" w:gutter="0"/>
          <w:cols w:space="720"/>
          <w:titlePg/>
        </w:sectPr>
      </w:pPr>
    </w:p>
    <w:p w14:paraId="19E1C82B" w14:textId="4E5405C5" w:rsidR="00827F60" w:rsidRPr="00A138A1" w:rsidRDefault="00827F60">
      <w:pPr>
        <w:pStyle w:val="ConsPlusNormal"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3. Информация о динамике ведения предпринимательской</w:t>
      </w:r>
    </w:p>
    <w:p w14:paraId="05C8CC0D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или иной экономической деятельности в соответствующей сфере</w:t>
      </w:r>
    </w:p>
    <w:p w14:paraId="0348CB92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общественных отношений в период действия обязательных</w:t>
      </w:r>
    </w:p>
    <w:p w14:paraId="1AB64009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требований, применение которых является предметом оценки</w:t>
      </w:r>
    </w:p>
    <w:p w14:paraId="5CC36240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6DBF57" w14:textId="4EC82274" w:rsidR="00994F78" w:rsidRPr="00C41AED" w:rsidRDefault="00994F78" w:rsidP="00BD0DD0">
      <w:pPr>
        <w:pStyle w:val="ConsPlusNormal"/>
        <w:outlineLvl w:val="4"/>
        <w:rPr>
          <w:rFonts w:ascii="Times New Roman" w:hAnsi="Times New Roman" w:cs="Times New Roman"/>
        </w:rPr>
      </w:pPr>
      <w:bookmarkStart w:id="8" w:name="P584"/>
      <w:bookmarkStart w:id="9" w:name="P623"/>
      <w:bookmarkEnd w:id="8"/>
      <w:bookmarkEnd w:id="9"/>
    </w:p>
    <w:p w14:paraId="25F5391B" w14:textId="06593FA2" w:rsidR="00994F78" w:rsidRPr="00C41AED" w:rsidRDefault="00994F78" w:rsidP="00C672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Правила благоустройства обязательны для исполнения всеми юридическими и физическими лицами, собственниками, пользователями, арендаторами земельных участков, зданий, строений и сооружений</w:t>
      </w:r>
      <w:r w:rsidR="00D713E0" w:rsidRPr="00C41AED">
        <w:rPr>
          <w:rFonts w:ascii="Times New Roman" w:hAnsi="Times New Roman" w:cs="Times New Roman"/>
          <w:sz w:val="28"/>
          <w:szCs w:val="28"/>
        </w:rPr>
        <w:t>,</w:t>
      </w:r>
      <w:r w:rsidRPr="00C41AED">
        <w:rPr>
          <w:rFonts w:ascii="Times New Roman" w:hAnsi="Times New Roman" w:cs="Times New Roman"/>
          <w:sz w:val="28"/>
          <w:szCs w:val="28"/>
        </w:rPr>
        <w:t xml:space="preserve"> и иных объектов, расположенных на территории городского округа.</w:t>
      </w:r>
    </w:p>
    <w:p w14:paraId="6A688BF9" w14:textId="77777777" w:rsidR="00994F78" w:rsidRPr="00C41AED" w:rsidRDefault="00994F78">
      <w:pPr>
        <w:pStyle w:val="ConsPlusNormal"/>
        <w:jc w:val="center"/>
        <w:outlineLvl w:val="4"/>
        <w:rPr>
          <w:rFonts w:ascii="Times New Roman" w:hAnsi="Times New Roman" w:cs="Times New Roman"/>
        </w:rPr>
      </w:pPr>
    </w:p>
    <w:p w14:paraId="632D633E" w14:textId="1000F67C" w:rsidR="00994F78" w:rsidRPr="00C41AED" w:rsidRDefault="00994F78" w:rsidP="002C7AE4">
      <w:pPr>
        <w:pStyle w:val="ConsPlusNormal"/>
        <w:outlineLvl w:val="4"/>
        <w:rPr>
          <w:rFonts w:ascii="Times New Roman" w:hAnsi="Times New Roman" w:cs="Times New Roman"/>
        </w:rPr>
      </w:pPr>
    </w:p>
    <w:p w14:paraId="02FC9885" w14:textId="0CAE0413" w:rsidR="00BD0DD0" w:rsidRPr="00A138A1" w:rsidRDefault="00BD0DD0" w:rsidP="00BD0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4.</w:t>
      </w:r>
      <w:r w:rsidR="00A138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38A1">
        <w:rPr>
          <w:rFonts w:ascii="Times New Roman" w:hAnsi="Times New Roman" w:cs="Times New Roman"/>
          <w:bCs/>
          <w:sz w:val="28"/>
          <w:szCs w:val="28"/>
        </w:rPr>
        <w:t xml:space="preserve">Изменение бюджетных расходов и доходов от реализации предусмотренных МНПА функций, </w:t>
      </w:r>
    </w:p>
    <w:p w14:paraId="31E0B27D" w14:textId="0595288B" w:rsidR="00BD0DD0" w:rsidRPr="00A138A1" w:rsidRDefault="00BD0DD0" w:rsidP="00BD0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полномочий, обязанностей и прав органов местного самоуправления</w:t>
      </w:r>
    </w:p>
    <w:p w14:paraId="46410CD3" w14:textId="4895DA8F" w:rsidR="00BD0DD0" w:rsidRPr="00C41AED" w:rsidRDefault="00BD0DD0" w:rsidP="00BD0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1C327C" w14:textId="240D3126" w:rsidR="00BD0DD0" w:rsidRPr="00C41AED" w:rsidRDefault="00BD0DD0" w:rsidP="00BD0D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3BE99E" w14:textId="5578EE57" w:rsidR="00BD0DD0" w:rsidRPr="00C41AED" w:rsidRDefault="00BD0DD0" w:rsidP="00C672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Правила благоустройства не содержат предложений</w:t>
      </w:r>
      <w:r w:rsidR="00D713E0" w:rsidRPr="00C41AED">
        <w:rPr>
          <w:rFonts w:ascii="Times New Roman" w:hAnsi="Times New Roman" w:cs="Times New Roman"/>
          <w:sz w:val="28"/>
          <w:szCs w:val="28"/>
        </w:rPr>
        <w:t>,</w:t>
      </w:r>
      <w:r w:rsidRPr="00C41AED">
        <w:rPr>
          <w:rFonts w:ascii="Times New Roman" w:hAnsi="Times New Roman" w:cs="Times New Roman"/>
          <w:sz w:val="28"/>
          <w:szCs w:val="28"/>
        </w:rPr>
        <w:t xml:space="preserve"> предусматривающих изменение бюджетных расходов и доходов от реализации</w:t>
      </w:r>
      <w:r w:rsidR="00D713E0" w:rsidRPr="00C41AED">
        <w:rPr>
          <w:rFonts w:ascii="Times New Roman" w:hAnsi="Times New Roman" w:cs="Times New Roman"/>
          <w:sz w:val="28"/>
          <w:szCs w:val="28"/>
        </w:rPr>
        <w:t>,</w:t>
      </w:r>
      <w:r w:rsidRPr="00C41AED">
        <w:rPr>
          <w:rFonts w:ascii="Times New Roman" w:hAnsi="Times New Roman" w:cs="Times New Roman"/>
          <w:sz w:val="28"/>
          <w:szCs w:val="28"/>
        </w:rPr>
        <w:t xml:space="preserve"> предусмотренных МНПА функций, полномочий, обязанностей и прав органов местного самоуправления.</w:t>
      </w:r>
    </w:p>
    <w:p w14:paraId="6C1D6113" w14:textId="773C5C39" w:rsidR="00BD0DD0" w:rsidRPr="00C41AED" w:rsidRDefault="00BD0DD0" w:rsidP="00BD0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E445D4" w14:textId="77777777" w:rsidR="00BD0DD0" w:rsidRPr="00C41AED" w:rsidRDefault="00BD0DD0">
      <w:pPr>
        <w:pStyle w:val="ConsPlusNormal"/>
        <w:jc w:val="center"/>
        <w:outlineLvl w:val="4"/>
        <w:rPr>
          <w:rFonts w:ascii="Times New Roman" w:hAnsi="Times New Roman" w:cs="Times New Roman"/>
        </w:rPr>
      </w:pPr>
    </w:p>
    <w:p w14:paraId="1BB8B4B2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79F19486" w14:textId="77777777" w:rsidR="00CD0A01" w:rsidRPr="00C41AED" w:rsidRDefault="00CD0A01">
      <w:pPr>
        <w:pStyle w:val="ConsPlusNormal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bookmarkStart w:id="10" w:name="P792"/>
      <w:bookmarkEnd w:id="10"/>
    </w:p>
    <w:p w14:paraId="0C11FC3C" w14:textId="77777777" w:rsidR="00CD0A01" w:rsidRPr="00C41AED" w:rsidRDefault="00CD0A01">
      <w:pPr>
        <w:pStyle w:val="ConsPlusNormal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  <w:sectPr w:rsidR="00CD0A01" w:rsidRPr="00C41AED" w:rsidSect="00095DCE">
          <w:pgSz w:w="11905" w:h="16838"/>
          <w:pgMar w:top="1134" w:right="851" w:bottom="1134" w:left="1701" w:header="0" w:footer="0" w:gutter="0"/>
          <w:cols w:space="720"/>
          <w:titlePg/>
        </w:sectPr>
      </w:pPr>
    </w:p>
    <w:p w14:paraId="0904FBE5" w14:textId="1657FC76" w:rsidR="00827F60" w:rsidRPr="00A138A1" w:rsidRDefault="00DB7F01" w:rsidP="00CD1A12">
      <w:pPr>
        <w:pStyle w:val="ConsPlusNormal"/>
        <w:ind w:right="-995"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5.</w:t>
      </w:r>
      <w:r w:rsidR="00827F60" w:rsidRPr="00A138A1">
        <w:rPr>
          <w:rFonts w:ascii="Times New Roman" w:hAnsi="Times New Roman" w:cs="Times New Roman"/>
          <w:bCs/>
          <w:sz w:val="28"/>
          <w:szCs w:val="28"/>
        </w:rPr>
        <w:t xml:space="preserve"> Сведения об уровне соблюдения обязательных</w:t>
      </w:r>
      <w:r w:rsidR="00CD1A12" w:rsidRPr="00A138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7F60" w:rsidRPr="00A138A1">
        <w:rPr>
          <w:rFonts w:ascii="Times New Roman" w:hAnsi="Times New Roman" w:cs="Times New Roman"/>
          <w:bCs/>
          <w:sz w:val="28"/>
          <w:szCs w:val="28"/>
        </w:rPr>
        <w:t>требований в соответствующей сфере регулирования,</w:t>
      </w:r>
      <w:r w:rsidR="00CD1A12" w:rsidRPr="00A138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7F60" w:rsidRPr="00A138A1">
        <w:rPr>
          <w:rFonts w:ascii="Times New Roman" w:hAnsi="Times New Roman" w:cs="Times New Roman"/>
          <w:bCs/>
          <w:sz w:val="28"/>
          <w:szCs w:val="28"/>
        </w:rPr>
        <w:t>в том числе данные о привлечении к ответственности</w:t>
      </w:r>
    </w:p>
    <w:p w14:paraId="7DFF4DCC" w14:textId="7D26883F" w:rsidR="00827F60" w:rsidRPr="00A138A1" w:rsidRDefault="00827F60" w:rsidP="00C6723D">
      <w:pPr>
        <w:pStyle w:val="ConsPlusNormal"/>
        <w:ind w:right="-995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за нарушение обязательных требований, о типовых</w:t>
      </w:r>
      <w:r w:rsidR="00CD1A12" w:rsidRPr="00A138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38A1">
        <w:rPr>
          <w:rFonts w:ascii="Times New Roman" w:hAnsi="Times New Roman" w:cs="Times New Roman"/>
          <w:bCs/>
          <w:sz w:val="28"/>
          <w:szCs w:val="28"/>
        </w:rPr>
        <w:t>и массовых нарушениях обязательных требований</w:t>
      </w:r>
    </w:p>
    <w:p w14:paraId="4D137753" w14:textId="3D375485" w:rsidR="00827F60" w:rsidRPr="00C41AED" w:rsidRDefault="00827F60" w:rsidP="00DB7F01">
      <w:pPr>
        <w:pStyle w:val="ConsPlusNormal"/>
        <w:jc w:val="both"/>
        <w:rPr>
          <w:rFonts w:ascii="Times New Roman" w:hAnsi="Times New Roman" w:cs="Times New Roman"/>
        </w:rPr>
      </w:pPr>
    </w:p>
    <w:p w14:paraId="61786924" w14:textId="414A52EC" w:rsidR="00827F60" w:rsidRPr="00C41AED" w:rsidRDefault="00DB7F01" w:rsidP="00CD1A12">
      <w:pPr>
        <w:pStyle w:val="ConsPlusNormal"/>
        <w:ind w:right="-853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bookmarkStart w:id="11" w:name="P800"/>
      <w:bookmarkEnd w:id="11"/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6723D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10</w:t>
      </w:r>
    </w:p>
    <w:p w14:paraId="6366718D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1417"/>
        <w:gridCol w:w="1418"/>
        <w:gridCol w:w="1417"/>
        <w:gridCol w:w="1701"/>
        <w:gridCol w:w="1843"/>
      </w:tblGrid>
      <w:tr w:rsidR="00827F60" w:rsidRPr="00C41AED" w14:paraId="03A4E2C1" w14:textId="77777777" w:rsidTr="00C6723D">
        <w:tc>
          <w:tcPr>
            <w:tcW w:w="567" w:type="dxa"/>
          </w:tcPr>
          <w:p w14:paraId="0261C77E" w14:textId="648E9C56" w:rsidR="00827F60" w:rsidRPr="00C41AED" w:rsidRDefault="00CD1A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276" w:type="dxa"/>
          </w:tcPr>
          <w:p w14:paraId="7C2ECC2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НПА и их структурные части, устанавливающие ОТ</w:t>
            </w:r>
          </w:p>
        </w:tc>
        <w:tc>
          <w:tcPr>
            <w:tcW w:w="1417" w:type="dxa"/>
          </w:tcPr>
          <w:p w14:paraId="2A5B6B96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количества предписаний, выданных по результатам осуществления контрольно-надзорных мероприятий в отношении субъектов регулирования, содержащих требование об устранении нарушений ОТ (за каждый год в период действия ОТ, но не более 6 лет, предшествующих году подготовки Доклада)</w:t>
            </w:r>
          </w:p>
        </w:tc>
        <w:tc>
          <w:tcPr>
            <w:tcW w:w="1418" w:type="dxa"/>
          </w:tcPr>
          <w:p w14:paraId="103B1B8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количества неисполненных предписаний, выданных по результатам осуществления контрольно-надзорных мероприятий в отношении субъектов регулирования, содержащих требование об устранении нарушений ОТ (за каждый год в период действия ОТ, но не более 6 лет, предшествующих году подготовки Доклада)</w:t>
            </w:r>
          </w:p>
        </w:tc>
        <w:tc>
          <w:tcPr>
            <w:tcW w:w="1417" w:type="dxa"/>
          </w:tcPr>
          <w:p w14:paraId="469AFEA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доли неисполненных предписаний, выданных по результатам осуществления контрольно-надзорных мероприятий в отношении субъектов регулирования, содержащих требование об устранении нарушений ОТ (за каждый год в период действия ОТ, но не более 6 лет, предшествующих году подготовки Доклада, в процентах)</w:t>
            </w:r>
          </w:p>
        </w:tc>
        <w:tc>
          <w:tcPr>
            <w:tcW w:w="1701" w:type="dxa"/>
          </w:tcPr>
          <w:p w14:paraId="4329126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количества вступивших в законную силу решений о привлечении субъектов регулирования к административной ответственности за нарушение ОТ или группы ОТ (за каждый год в период действия ОТ, но не более 6 лет, предшествующих году подготовки Доклада)</w:t>
            </w:r>
          </w:p>
        </w:tc>
        <w:tc>
          <w:tcPr>
            <w:tcW w:w="1843" w:type="dxa"/>
          </w:tcPr>
          <w:p w14:paraId="19B303C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доли субъектов регулирования, привлеченных к административной ответственности за несоблюдение ОТ, относительно общего числа субъектов регулирования (за каждый год в период действия ОТ, но не более 6 лет, предшествующих году подготовки Доклада)</w:t>
            </w:r>
          </w:p>
        </w:tc>
      </w:tr>
      <w:tr w:rsidR="00827F60" w:rsidRPr="00C41AED" w14:paraId="4CD5B595" w14:textId="77777777" w:rsidTr="00B64C68">
        <w:trPr>
          <w:trHeight w:val="150"/>
        </w:trPr>
        <w:tc>
          <w:tcPr>
            <w:tcW w:w="567" w:type="dxa"/>
            <w:vAlign w:val="center"/>
          </w:tcPr>
          <w:p w14:paraId="679BCA72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EB26A6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7DA9D0D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76BD512B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14:paraId="57DFDE1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425757B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2BCC048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27F60" w:rsidRPr="00C41AED" w14:paraId="59B70C8D" w14:textId="77777777" w:rsidTr="00C6723D">
        <w:tc>
          <w:tcPr>
            <w:tcW w:w="567" w:type="dxa"/>
            <w:vAlign w:val="center"/>
          </w:tcPr>
          <w:p w14:paraId="3DA4047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84C6CA6" w14:textId="72EE4D7E" w:rsidR="00827F60" w:rsidRPr="00C41AED" w:rsidRDefault="00DB7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Правила благоустройства</w:t>
            </w:r>
          </w:p>
        </w:tc>
        <w:tc>
          <w:tcPr>
            <w:tcW w:w="1417" w:type="dxa"/>
          </w:tcPr>
          <w:p w14:paraId="06F0FC37" w14:textId="3B1FCD57" w:rsidR="00827F60" w:rsidRPr="00C41AED" w:rsidRDefault="00DB7F01" w:rsidP="0038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660890A3" w14:textId="4E15521B" w:rsidR="00827F60" w:rsidRPr="00C41AED" w:rsidRDefault="00DB7F01" w:rsidP="0038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1A1A211" w14:textId="22FBA4EF" w:rsidR="00827F60" w:rsidRPr="00C41AED" w:rsidRDefault="00DB7F01" w:rsidP="0038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60D352BF" w14:textId="2AF33779" w:rsidR="00827F60" w:rsidRPr="00C41AED" w:rsidRDefault="00DB7F01" w:rsidP="0038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261A4ADF" w14:textId="4FA3DDD8" w:rsidR="00827F60" w:rsidRPr="00C41AED" w:rsidRDefault="00DB7F01" w:rsidP="0038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7F60" w:rsidRPr="00C41AED" w14:paraId="2AAC1F19" w14:textId="77777777" w:rsidTr="00C6723D">
        <w:tc>
          <w:tcPr>
            <w:tcW w:w="9639" w:type="dxa"/>
            <w:gridSpan w:val="7"/>
          </w:tcPr>
          <w:p w14:paraId="6A1E6240" w14:textId="3FA51470" w:rsidR="00827F60" w:rsidRPr="00C41AED" w:rsidRDefault="002C7AE4" w:rsidP="00C6723D">
            <w:pPr>
              <w:pStyle w:val="ConsPlusNormal"/>
              <w:ind w:firstLine="284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C41AED">
              <w:rPr>
                <w:rFonts w:ascii="Times New Roman" w:hAnsi="Times New Roman" w:cs="Times New Roman"/>
                <w:sz w:val="28"/>
                <w:szCs w:val="28"/>
              </w:rPr>
              <w:t>Сведения о типовых и массовых нарушениях оцениваемых обязательных требований отсутствуют.</w:t>
            </w:r>
          </w:p>
        </w:tc>
      </w:tr>
    </w:tbl>
    <w:p w14:paraId="2831C080" w14:textId="77777777" w:rsidR="00827F60" w:rsidRPr="00C41AED" w:rsidRDefault="00827F60">
      <w:pPr>
        <w:pStyle w:val="ConsPlusNormal"/>
        <w:rPr>
          <w:rFonts w:ascii="Times New Roman" w:hAnsi="Times New Roman" w:cs="Times New Roman"/>
        </w:rPr>
        <w:sectPr w:rsidR="00827F60" w:rsidRPr="00C41AED" w:rsidSect="00095DCE">
          <w:pgSz w:w="11905" w:h="16838"/>
          <w:pgMar w:top="1134" w:right="1701" w:bottom="1134" w:left="851" w:header="0" w:footer="0" w:gutter="0"/>
          <w:cols w:space="720"/>
          <w:titlePg/>
        </w:sectPr>
      </w:pPr>
    </w:p>
    <w:p w14:paraId="542BB81F" w14:textId="4EA0A4A1" w:rsidR="00DB7F01" w:rsidRPr="00A138A1" w:rsidRDefault="00DB7F01" w:rsidP="00DB7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2" w:name="P832"/>
      <w:bookmarkEnd w:id="12"/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6.</w:t>
      </w:r>
      <w:r w:rsidR="00156BD5" w:rsidRPr="00A138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38A1">
        <w:rPr>
          <w:rFonts w:ascii="Times New Roman" w:hAnsi="Times New Roman" w:cs="Times New Roman"/>
          <w:bCs/>
          <w:sz w:val="28"/>
          <w:szCs w:val="28"/>
        </w:rPr>
        <w:t xml:space="preserve">Количество и содержание обращений субъектов </w:t>
      </w:r>
      <w:r w:rsidR="00D713E0" w:rsidRPr="00A138A1">
        <w:rPr>
          <w:rFonts w:ascii="Times New Roman" w:hAnsi="Times New Roman" w:cs="Times New Roman"/>
          <w:bCs/>
          <w:sz w:val="28"/>
          <w:szCs w:val="28"/>
        </w:rPr>
        <w:t>регулирования к Администрации, о</w:t>
      </w:r>
      <w:r w:rsidRPr="00A138A1">
        <w:rPr>
          <w:rFonts w:ascii="Times New Roman" w:hAnsi="Times New Roman" w:cs="Times New Roman"/>
          <w:bCs/>
          <w:sz w:val="28"/>
          <w:szCs w:val="28"/>
        </w:rPr>
        <w:t>рганам Администрации, связанных с применением обязательных требований</w:t>
      </w:r>
    </w:p>
    <w:p w14:paraId="7E45937C" w14:textId="3244F2D7" w:rsidR="00827F60" w:rsidRPr="00C41AED" w:rsidRDefault="00827F60" w:rsidP="002C7AE4">
      <w:pPr>
        <w:pStyle w:val="ConsPlusNormal"/>
        <w:outlineLvl w:val="3"/>
        <w:rPr>
          <w:rFonts w:ascii="Times New Roman" w:hAnsi="Times New Roman" w:cs="Times New Roman"/>
        </w:rPr>
      </w:pPr>
      <w:bookmarkStart w:id="13" w:name="P867"/>
      <w:bookmarkEnd w:id="13"/>
    </w:p>
    <w:p w14:paraId="56FCDC2A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3D972601" w14:textId="06B82B27" w:rsidR="00827F60" w:rsidRPr="00C41AED" w:rsidRDefault="001717A3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bookmarkStart w:id="14" w:name="P875"/>
      <w:bookmarkEnd w:id="14"/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386960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11</w:t>
      </w:r>
    </w:p>
    <w:p w14:paraId="6A99B9AB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069"/>
        <w:gridCol w:w="1617"/>
        <w:gridCol w:w="1417"/>
        <w:gridCol w:w="1560"/>
        <w:gridCol w:w="1984"/>
      </w:tblGrid>
      <w:tr w:rsidR="00827F60" w:rsidRPr="00C41AED" w14:paraId="1B48190A" w14:textId="77777777" w:rsidTr="00FF7B28">
        <w:tc>
          <w:tcPr>
            <w:tcW w:w="562" w:type="dxa"/>
            <w:vMerge w:val="restart"/>
          </w:tcPr>
          <w:p w14:paraId="6B4281A8" w14:textId="489A43C8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069" w:type="dxa"/>
            <w:vMerge w:val="restart"/>
          </w:tcPr>
          <w:p w14:paraId="71750B0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НПА и их структурные части, устанавливающие ОТ или группу ОТ, краткое описание содержания соответствующих ОТ или группы ОТ</w:t>
            </w:r>
          </w:p>
        </w:tc>
        <w:tc>
          <w:tcPr>
            <w:tcW w:w="1617" w:type="dxa"/>
            <w:vMerge w:val="restart"/>
          </w:tcPr>
          <w:p w14:paraId="3236103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количества обращений субъектов регулирования, поступивших в уполномоченные органы и органы контроля (надзора), по вопросам соблюдения (применения) ОТ (за каждый год в период действия ОТ, но не более 6 лет, предшествующих году подготовки Доклада)</w:t>
            </w:r>
          </w:p>
        </w:tc>
        <w:tc>
          <w:tcPr>
            <w:tcW w:w="2977" w:type="dxa"/>
            <w:gridSpan w:val="2"/>
          </w:tcPr>
          <w:p w14:paraId="5F182E98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Наиболее часто встречающиеся проблемы (вопросы) соблюдения (применения) ОТ, указанные в обращениях субъектов регулирования</w:t>
            </w:r>
          </w:p>
        </w:tc>
        <w:tc>
          <w:tcPr>
            <w:tcW w:w="1984" w:type="dxa"/>
            <w:vMerge w:val="restart"/>
          </w:tcPr>
          <w:p w14:paraId="3DC074A8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динамике доли субъектов регулирования, направивших обращения по вопросам соблюдения и применения ОТ, относительно общего числа субъектов регулирования (за каждый год в период действия ОТ, но не более 6 лет, предшествующих году подготовки Доклада)</w:t>
            </w:r>
          </w:p>
        </w:tc>
      </w:tr>
      <w:tr w:rsidR="00827F60" w:rsidRPr="00C41AED" w14:paraId="284D08C3" w14:textId="77777777" w:rsidTr="00FF7B28">
        <w:tc>
          <w:tcPr>
            <w:tcW w:w="562" w:type="dxa"/>
            <w:vMerge/>
          </w:tcPr>
          <w:p w14:paraId="37F55D77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/>
          </w:tcPr>
          <w:p w14:paraId="5B0F66FC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</w:tcPr>
          <w:p w14:paraId="78EEB9B2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956CDE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Содержание проблемы (вопроса)</w:t>
            </w:r>
          </w:p>
        </w:tc>
        <w:tc>
          <w:tcPr>
            <w:tcW w:w="1560" w:type="dxa"/>
          </w:tcPr>
          <w:p w14:paraId="122735C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Основные причины возникновения проблемы (вопрос исполнимости ОТ, неясность ОТ, избыточные траты на соблюдение, иные причины)</w:t>
            </w:r>
          </w:p>
        </w:tc>
        <w:tc>
          <w:tcPr>
            <w:tcW w:w="1984" w:type="dxa"/>
            <w:vMerge/>
          </w:tcPr>
          <w:p w14:paraId="0547A336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6859DF87" w14:textId="77777777" w:rsidTr="00FF7B28">
        <w:tc>
          <w:tcPr>
            <w:tcW w:w="562" w:type="dxa"/>
          </w:tcPr>
          <w:p w14:paraId="2E55F8E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9" w:type="dxa"/>
          </w:tcPr>
          <w:p w14:paraId="3339B9F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</w:tcPr>
          <w:p w14:paraId="48A0E81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5FF58C2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14:paraId="6A0DC7E5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14:paraId="2DBA8A56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27F60" w:rsidRPr="00C41AED" w14:paraId="0E442B6C" w14:textId="77777777" w:rsidTr="00FF7B28">
        <w:tc>
          <w:tcPr>
            <w:tcW w:w="562" w:type="dxa"/>
          </w:tcPr>
          <w:p w14:paraId="5AE13986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9" w:type="dxa"/>
            <w:vAlign w:val="bottom"/>
          </w:tcPr>
          <w:p w14:paraId="044FE03B" w14:textId="538AD793" w:rsidR="00827F60" w:rsidRPr="00C41AED" w:rsidRDefault="001717A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Правила благоустройства</w:t>
            </w:r>
          </w:p>
        </w:tc>
        <w:tc>
          <w:tcPr>
            <w:tcW w:w="1617" w:type="dxa"/>
          </w:tcPr>
          <w:p w14:paraId="0759EE0F" w14:textId="107D0576" w:rsidR="00827F60" w:rsidRPr="00C41AED" w:rsidRDefault="001717A3" w:rsidP="00CA2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00E78E3" w14:textId="2747384A" w:rsidR="00827F60" w:rsidRPr="00C41AED" w:rsidRDefault="001717A3" w:rsidP="00CA2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66406239" w14:textId="7247401A" w:rsidR="00827F60" w:rsidRPr="00C41AED" w:rsidRDefault="001717A3" w:rsidP="00CA2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14:paraId="4F0502AB" w14:textId="327321C1" w:rsidR="00827F60" w:rsidRPr="00C41AED" w:rsidRDefault="001717A3" w:rsidP="00CA2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7F60" w:rsidRPr="00C41AED" w14:paraId="2C4C62F4" w14:textId="77777777" w:rsidTr="00FF7B28">
        <w:tc>
          <w:tcPr>
            <w:tcW w:w="9209" w:type="dxa"/>
            <w:gridSpan w:val="6"/>
          </w:tcPr>
          <w:p w14:paraId="47769C06" w14:textId="22325F44" w:rsidR="00827F60" w:rsidRPr="00C41AED" w:rsidRDefault="00827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CA26F5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отсутствуют.</w:t>
            </w:r>
          </w:p>
        </w:tc>
      </w:tr>
    </w:tbl>
    <w:p w14:paraId="097CFD24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3F2E0ADA" w14:textId="77777777" w:rsidR="001717A3" w:rsidRPr="00C41AED" w:rsidRDefault="001717A3">
      <w:pPr>
        <w:pStyle w:val="ConsPlusNormal"/>
        <w:jc w:val="center"/>
        <w:outlineLvl w:val="3"/>
        <w:rPr>
          <w:rFonts w:ascii="Times New Roman" w:hAnsi="Times New Roman" w:cs="Times New Roman"/>
        </w:rPr>
      </w:pPr>
    </w:p>
    <w:p w14:paraId="4A1CBE9B" w14:textId="77777777" w:rsidR="001717A3" w:rsidRPr="00C41AED" w:rsidRDefault="001717A3">
      <w:pPr>
        <w:pStyle w:val="ConsPlusNormal"/>
        <w:jc w:val="center"/>
        <w:outlineLvl w:val="3"/>
        <w:rPr>
          <w:rFonts w:ascii="Times New Roman" w:hAnsi="Times New Roman" w:cs="Times New Roman"/>
        </w:rPr>
      </w:pPr>
    </w:p>
    <w:p w14:paraId="7E0E0930" w14:textId="77777777" w:rsidR="001717A3" w:rsidRPr="00C41AED" w:rsidRDefault="001717A3">
      <w:pPr>
        <w:pStyle w:val="ConsPlusNormal"/>
        <w:jc w:val="center"/>
        <w:outlineLvl w:val="3"/>
        <w:rPr>
          <w:rFonts w:ascii="Times New Roman" w:hAnsi="Times New Roman" w:cs="Times New Roman"/>
        </w:rPr>
      </w:pPr>
    </w:p>
    <w:p w14:paraId="7C2C319A" w14:textId="77777777" w:rsidR="001717A3" w:rsidRPr="00C41AED" w:rsidRDefault="001717A3">
      <w:pPr>
        <w:pStyle w:val="ConsPlusNormal"/>
        <w:jc w:val="center"/>
        <w:outlineLvl w:val="3"/>
        <w:rPr>
          <w:rFonts w:ascii="Times New Roman" w:hAnsi="Times New Roman" w:cs="Times New Roman"/>
        </w:rPr>
      </w:pPr>
    </w:p>
    <w:p w14:paraId="17A7BDE0" w14:textId="77777777" w:rsidR="00CD0A01" w:rsidRPr="00C41AED" w:rsidRDefault="00CD0A01">
      <w:pPr>
        <w:pStyle w:val="ConsPlusNormal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  <w:sectPr w:rsidR="00CD0A01" w:rsidRPr="00C41AED" w:rsidSect="00095DCE">
          <w:pgSz w:w="11905" w:h="16838"/>
          <w:pgMar w:top="1134" w:right="851" w:bottom="1134" w:left="1701" w:header="0" w:footer="0" w:gutter="0"/>
          <w:cols w:space="720"/>
          <w:titlePg/>
        </w:sectPr>
      </w:pPr>
    </w:p>
    <w:p w14:paraId="1B080108" w14:textId="3EA33EA9" w:rsidR="00827F60" w:rsidRPr="00A138A1" w:rsidRDefault="00827F60">
      <w:pPr>
        <w:pStyle w:val="ConsPlusNormal"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7. Количество и анализ содержания</w:t>
      </w:r>
    </w:p>
    <w:p w14:paraId="1D1C572A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вступивших в законную силу судебных актов по спорам,</w:t>
      </w:r>
    </w:p>
    <w:p w14:paraId="6348B621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связанным с применением обязательных требований, по делам</w:t>
      </w:r>
    </w:p>
    <w:p w14:paraId="778001F3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об оспаривании нормативных правовых актов, содержащих</w:t>
      </w:r>
    </w:p>
    <w:p w14:paraId="04D7D20C" w14:textId="235315E1" w:rsidR="001717A3" w:rsidRPr="00A138A1" w:rsidRDefault="00827F60" w:rsidP="001717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обязательные требования</w:t>
      </w:r>
      <w:r w:rsidR="001717A3" w:rsidRPr="00A138A1">
        <w:rPr>
          <w:rFonts w:ascii="Times New Roman" w:hAnsi="Times New Roman" w:cs="Times New Roman"/>
          <w:bCs/>
          <w:sz w:val="28"/>
          <w:szCs w:val="28"/>
        </w:rPr>
        <w:t>, о привлечении лиц к административной ответственности</w:t>
      </w:r>
    </w:p>
    <w:p w14:paraId="41374625" w14:textId="78190252" w:rsidR="00827F60" w:rsidRPr="00C41AED" w:rsidRDefault="00827F6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8ACFB0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0C89DF" w14:textId="42C4101A" w:rsidR="00827F60" w:rsidRPr="00C41AED" w:rsidRDefault="001717A3" w:rsidP="002C7AE4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  <w:bookmarkStart w:id="15" w:name="P920"/>
      <w:bookmarkEnd w:id="15"/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EB5FF4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12</w:t>
      </w:r>
    </w:p>
    <w:p w14:paraId="0847B532" w14:textId="77777777" w:rsidR="00EB5FF4" w:rsidRPr="00C41AED" w:rsidRDefault="00EB5FF4" w:rsidP="002C7AE4">
      <w:pPr>
        <w:pStyle w:val="ConsPlusNormal"/>
        <w:jc w:val="right"/>
        <w:outlineLvl w:val="4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8"/>
        <w:gridCol w:w="1578"/>
        <w:gridCol w:w="1394"/>
        <w:gridCol w:w="1156"/>
        <w:gridCol w:w="1525"/>
        <w:gridCol w:w="1664"/>
        <w:gridCol w:w="1648"/>
      </w:tblGrid>
      <w:tr w:rsidR="00827F60" w:rsidRPr="00C41AED" w14:paraId="5B1DDD2A" w14:textId="77777777" w:rsidTr="00CD1A12">
        <w:tc>
          <w:tcPr>
            <w:tcW w:w="315" w:type="pct"/>
            <w:vMerge w:val="restart"/>
          </w:tcPr>
          <w:p w14:paraId="1C11E703" w14:textId="379AB15C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59" w:type="pct"/>
            <w:vMerge w:val="restart"/>
          </w:tcPr>
          <w:p w14:paraId="75D81E0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НПА и их структурные части, устанавливающие ОТ или группу ОТ, краткое описание содержания соответствующих ОТ или группы ОТ</w:t>
            </w:r>
          </w:p>
        </w:tc>
        <w:tc>
          <w:tcPr>
            <w:tcW w:w="1938" w:type="pct"/>
            <w:gridSpan w:val="3"/>
          </w:tcPr>
          <w:p w14:paraId="7F03E3E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Число вступивших в законную силу судебных актов (за период действия ОТ)</w:t>
            </w:r>
          </w:p>
        </w:tc>
        <w:tc>
          <w:tcPr>
            <w:tcW w:w="1588" w:type="pct"/>
            <w:gridSpan w:val="2"/>
          </w:tcPr>
          <w:p w14:paraId="534A0E9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Проблемы (вопросы) соблюдения и применения ОТ, ставшие поводом для судебных споров по делам об оспаривании НПА и содержащих ОТ, и по делам об оспаривании актов, содержащих разъяснения законодательства и обладающих нормативными свойствами, в части разъяснений ОТ</w:t>
            </w:r>
          </w:p>
        </w:tc>
      </w:tr>
      <w:tr w:rsidR="00827F60" w:rsidRPr="00C41AED" w14:paraId="5CC530C5" w14:textId="77777777" w:rsidTr="00CD1A12">
        <w:tc>
          <w:tcPr>
            <w:tcW w:w="315" w:type="pct"/>
            <w:vMerge/>
          </w:tcPr>
          <w:p w14:paraId="23BA843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pct"/>
            <w:vMerge/>
          </w:tcPr>
          <w:p w14:paraId="456E809A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pct"/>
          </w:tcPr>
          <w:p w14:paraId="3B48794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Дела об оспаривании решений, действий органов публичной власти и их должностных лиц, ненормативных правовых актов, связанных с применением ОТ</w:t>
            </w:r>
          </w:p>
        </w:tc>
        <w:tc>
          <w:tcPr>
            <w:tcW w:w="406" w:type="pct"/>
          </w:tcPr>
          <w:p w14:paraId="666055E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Дела об оспаривании НПА, содержащих ОТ</w:t>
            </w:r>
          </w:p>
        </w:tc>
        <w:tc>
          <w:tcPr>
            <w:tcW w:w="688" w:type="pct"/>
          </w:tcPr>
          <w:p w14:paraId="18CC6DF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Дела об оспаривании актов, содержащих разъяснения законодательства и обладающих нормативными свойствами, в части разъяснений ОТ</w:t>
            </w:r>
          </w:p>
        </w:tc>
        <w:tc>
          <w:tcPr>
            <w:tcW w:w="719" w:type="pct"/>
          </w:tcPr>
          <w:p w14:paraId="75A3578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Содержание проблемы (вопроса), в том числе указание на вышестоящий НПА, соответствие которому оспаривалось, а также приведение судебной позиции по соответствующему спору</w:t>
            </w:r>
          </w:p>
        </w:tc>
        <w:tc>
          <w:tcPr>
            <w:tcW w:w="869" w:type="pct"/>
          </w:tcPr>
          <w:p w14:paraId="1662864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Основные причины возникновения проблемы (отсутствие полномочий у органа публичной власти, принявшего НПА, устанавливающего ОТ, на установление соответствующих ОТ; противоречие положений НПА, устанавливающих ОТ, вышестоящим НПА; нарушение принципа правовой определенност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при установлении ОТ; установление ОТ актом, не являющимся нормативным правовым актом по формальным признакам; иные причины)</w:t>
            </w:r>
          </w:p>
        </w:tc>
      </w:tr>
      <w:tr w:rsidR="00827F60" w:rsidRPr="00C41AED" w14:paraId="1A65C06E" w14:textId="77777777" w:rsidTr="00CD1A12">
        <w:tc>
          <w:tcPr>
            <w:tcW w:w="315" w:type="pct"/>
          </w:tcPr>
          <w:p w14:paraId="13ECE88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59" w:type="pct"/>
          </w:tcPr>
          <w:p w14:paraId="02A08F2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4" w:type="pct"/>
          </w:tcPr>
          <w:p w14:paraId="649FBEE6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</w:tcPr>
          <w:p w14:paraId="5F6B7C8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8" w:type="pct"/>
          </w:tcPr>
          <w:p w14:paraId="3996663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9" w:type="pct"/>
          </w:tcPr>
          <w:p w14:paraId="59DC5E3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9" w:type="pct"/>
          </w:tcPr>
          <w:p w14:paraId="7618399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27F60" w:rsidRPr="00C41AED" w14:paraId="6136DC25" w14:textId="77777777" w:rsidTr="00CD1A12">
        <w:tc>
          <w:tcPr>
            <w:tcW w:w="315" w:type="pct"/>
          </w:tcPr>
          <w:p w14:paraId="4C93F18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9" w:type="pct"/>
          </w:tcPr>
          <w:p w14:paraId="1204D0C1" w14:textId="7D0288FB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Обязательные требования</w:t>
            </w:r>
          </w:p>
        </w:tc>
        <w:tc>
          <w:tcPr>
            <w:tcW w:w="844" w:type="pct"/>
          </w:tcPr>
          <w:p w14:paraId="5DC92E77" w14:textId="654E1040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6" w:type="pct"/>
          </w:tcPr>
          <w:p w14:paraId="0A086779" w14:textId="7ED245E2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8" w:type="pct"/>
          </w:tcPr>
          <w:p w14:paraId="7F763112" w14:textId="63CFD8C0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9" w:type="pct"/>
          </w:tcPr>
          <w:p w14:paraId="74456E81" w14:textId="37BB1C16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9" w:type="pct"/>
          </w:tcPr>
          <w:p w14:paraId="26AD4B84" w14:textId="203145C5" w:rsidR="00827F60" w:rsidRPr="00C41AED" w:rsidRDefault="00171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7F60" w:rsidRPr="00C41AED" w14:paraId="25E1DABB" w14:textId="77777777" w:rsidTr="00CD1A12">
        <w:tc>
          <w:tcPr>
            <w:tcW w:w="5000" w:type="pct"/>
            <w:gridSpan w:val="7"/>
          </w:tcPr>
          <w:p w14:paraId="636146B1" w14:textId="32B56289" w:rsidR="00827F60" w:rsidRPr="00C41AED" w:rsidRDefault="00827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EB5FF4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</w:t>
            </w:r>
            <w:r w:rsidR="00FB67C2" w:rsidRPr="00C41AE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  <w:r w:rsidR="00EB5FF4" w:rsidRPr="00C4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491027C" w14:textId="77777777" w:rsidR="00827F60" w:rsidRPr="00C41AED" w:rsidRDefault="00827F60">
      <w:pPr>
        <w:pStyle w:val="ConsPlusNormal"/>
        <w:rPr>
          <w:rFonts w:ascii="Times New Roman" w:hAnsi="Times New Roman" w:cs="Times New Roman"/>
        </w:rPr>
        <w:sectPr w:rsidR="00827F60" w:rsidRPr="00C41AED" w:rsidSect="00095DCE">
          <w:pgSz w:w="11905" w:h="16838"/>
          <w:pgMar w:top="1134" w:right="851" w:bottom="1134" w:left="1701" w:header="0" w:footer="0" w:gutter="0"/>
          <w:cols w:space="720"/>
          <w:titlePg/>
        </w:sectPr>
      </w:pPr>
    </w:p>
    <w:p w14:paraId="26784DA4" w14:textId="35BB6DEF" w:rsidR="00827F60" w:rsidRPr="00A138A1" w:rsidRDefault="00827F60">
      <w:pPr>
        <w:pStyle w:val="ConsPlusNormal"/>
        <w:jc w:val="center"/>
        <w:outlineLvl w:val="3"/>
        <w:rPr>
          <w:rFonts w:ascii="Times New Roman" w:hAnsi="Times New Roman" w:cs="Times New Roman"/>
          <w:bCs/>
          <w:sz w:val="28"/>
          <w:szCs w:val="28"/>
        </w:rPr>
      </w:pPr>
      <w:bookmarkStart w:id="16" w:name="P960"/>
      <w:bookmarkEnd w:id="16"/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8. Иные сведения, которые позволяют оценить</w:t>
      </w:r>
    </w:p>
    <w:p w14:paraId="70475B1A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результаты применения обязательных требований и достижение</w:t>
      </w:r>
    </w:p>
    <w:p w14:paraId="7C7EDC11" w14:textId="77777777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целей их установления</w:t>
      </w:r>
    </w:p>
    <w:p w14:paraId="29CD8079" w14:textId="12720F74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C78013" w14:textId="77777777" w:rsidR="002C7AE4" w:rsidRPr="00C41AED" w:rsidRDefault="002C7AE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C66504" w14:textId="4910A4A6" w:rsidR="00827F60" w:rsidRPr="00C41AED" w:rsidRDefault="00827F60">
      <w:pPr>
        <w:pStyle w:val="ConsPlusNormal"/>
        <w:ind w:firstLine="540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Сведения о непредвиденных последствиях действия оцениваемых обязательных требований</w:t>
      </w:r>
    </w:p>
    <w:p w14:paraId="151E3A19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049C8F2" w14:textId="12D5A6A5" w:rsidR="00827F60" w:rsidRPr="00C41AED" w:rsidRDefault="00A2327C" w:rsidP="002C7AE4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B67C2" w:rsidRPr="00C41AED">
        <w:rPr>
          <w:rFonts w:ascii="Times New Roman" w:hAnsi="Times New Roman" w:cs="Times New Roman"/>
          <w:sz w:val="28"/>
          <w:szCs w:val="28"/>
        </w:rPr>
        <w:t>№</w:t>
      </w:r>
      <w:r w:rsidRPr="00C41AED">
        <w:rPr>
          <w:rFonts w:ascii="Times New Roman" w:hAnsi="Times New Roman" w:cs="Times New Roman"/>
          <w:sz w:val="28"/>
          <w:szCs w:val="28"/>
        </w:rPr>
        <w:t xml:space="preserve"> 13</w:t>
      </w:r>
    </w:p>
    <w:p w14:paraId="66645BB4" w14:textId="77777777" w:rsidR="00FB67C2" w:rsidRPr="00C41AED" w:rsidRDefault="00FB67C2" w:rsidP="002C7AE4">
      <w:pPr>
        <w:pStyle w:val="ConsPlusNormal"/>
        <w:jc w:val="right"/>
        <w:outlineLvl w:val="5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2"/>
        <w:gridCol w:w="1376"/>
        <w:gridCol w:w="1416"/>
        <w:gridCol w:w="1233"/>
        <w:gridCol w:w="1272"/>
        <w:gridCol w:w="1387"/>
        <w:gridCol w:w="1075"/>
        <w:gridCol w:w="1223"/>
      </w:tblGrid>
      <w:tr w:rsidR="00827F60" w:rsidRPr="00C41AED" w14:paraId="6C261132" w14:textId="77777777" w:rsidTr="00CD1A12">
        <w:tc>
          <w:tcPr>
            <w:tcW w:w="318" w:type="pct"/>
            <w:vMerge w:val="restart"/>
          </w:tcPr>
          <w:p w14:paraId="79AEB411" w14:textId="5309D82B" w:rsidR="00827F60" w:rsidRPr="00C41AED" w:rsidRDefault="005C17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7F60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773" w:type="pct"/>
            <w:vMerge w:val="restart"/>
          </w:tcPr>
          <w:p w14:paraId="3E3EED4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</w:t>
            </w:r>
          </w:p>
        </w:tc>
        <w:tc>
          <w:tcPr>
            <w:tcW w:w="657" w:type="pct"/>
            <w:vMerge w:val="restart"/>
          </w:tcPr>
          <w:p w14:paraId="0F22B05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Непредвиденные последствия действия ОТ или группы ОТ (краткое описание)</w:t>
            </w:r>
          </w:p>
        </w:tc>
        <w:tc>
          <w:tcPr>
            <w:tcW w:w="1469" w:type="pct"/>
            <w:gridSpan w:val="2"/>
          </w:tcPr>
          <w:p w14:paraId="40D4B04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Качественные характеристики</w:t>
            </w:r>
          </w:p>
        </w:tc>
        <w:tc>
          <w:tcPr>
            <w:tcW w:w="500" w:type="pct"/>
            <w:vMerge w:val="restart"/>
          </w:tcPr>
          <w:p w14:paraId="3A7AB0F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Количественные характеристики (при наличии)</w:t>
            </w:r>
          </w:p>
        </w:tc>
        <w:tc>
          <w:tcPr>
            <w:tcW w:w="438" w:type="pct"/>
            <w:vMerge w:val="restart"/>
          </w:tcPr>
          <w:p w14:paraId="0FE3B72B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Основные возможные причины наступления последствий</w:t>
            </w:r>
          </w:p>
        </w:tc>
        <w:tc>
          <w:tcPr>
            <w:tcW w:w="844" w:type="pct"/>
            <w:vMerge w:val="restart"/>
          </w:tcPr>
          <w:p w14:paraId="2DF6B26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Пояснения о возможности предотвратить наступившие негативные последствия на стадии разработки НПА, содержащего ОТ или группу ОТ</w:t>
            </w:r>
          </w:p>
        </w:tc>
      </w:tr>
      <w:tr w:rsidR="00827F60" w:rsidRPr="00C41AED" w14:paraId="54E19C67" w14:textId="77777777" w:rsidTr="00CD1A12">
        <w:tc>
          <w:tcPr>
            <w:tcW w:w="318" w:type="pct"/>
            <w:vMerge/>
          </w:tcPr>
          <w:p w14:paraId="0B6EA2D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" w:type="pct"/>
            <w:vMerge/>
          </w:tcPr>
          <w:p w14:paraId="2E6955A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Merge/>
          </w:tcPr>
          <w:p w14:paraId="1A073804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pct"/>
          </w:tcPr>
          <w:p w14:paraId="21FCB73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Сфера общественных отношений</w:t>
            </w:r>
          </w:p>
        </w:tc>
        <w:tc>
          <w:tcPr>
            <w:tcW w:w="1001" w:type="pct"/>
          </w:tcPr>
          <w:p w14:paraId="770D7093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Причинение вреда ОЗЦ (если причинен вред ОЗЦ, то указываются конкретные ОЗЦ и обстоятельства причинения вреда)</w:t>
            </w:r>
          </w:p>
        </w:tc>
        <w:tc>
          <w:tcPr>
            <w:tcW w:w="500" w:type="pct"/>
            <w:vMerge/>
          </w:tcPr>
          <w:p w14:paraId="59A4AF10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DDCD5CD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pct"/>
            <w:vMerge/>
          </w:tcPr>
          <w:p w14:paraId="3C02DCE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F60" w:rsidRPr="00C41AED" w14:paraId="206CB1D8" w14:textId="77777777" w:rsidTr="00CD1A12">
        <w:tc>
          <w:tcPr>
            <w:tcW w:w="318" w:type="pct"/>
          </w:tcPr>
          <w:p w14:paraId="6E39F960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pct"/>
          </w:tcPr>
          <w:p w14:paraId="4120CF8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7" w:type="pct"/>
          </w:tcPr>
          <w:p w14:paraId="22C697C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" w:type="pct"/>
          </w:tcPr>
          <w:p w14:paraId="37B8B0E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1" w:type="pct"/>
          </w:tcPr>
          <w:p w14:paraId="4367C6C4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0" w:type="pct"/>
          </w:tcPr>
          <w:p w14:paraId="7F412B2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8" w:type="pct"/>
          </w:tcPr>
          <w:p w14:paraId="0221BB8F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4" w:type="pct"/>
          </w:tcPr>
          <w:p w14:paraId="6325139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12EA7" w:rsidRPr="00C41AED" w14:paraId="08B278F4" w14:textId="77777777" w:rsidTr="00CD1A12">
        <w:tc>
          <w:tcPr>
            <w:tcW w:w="318" w:type="pct"/>
          </w:tcPr>
          <w:p w14:paraId="04EF61DF" w14:textId="77777777" w:rsidR="00A12EA7" w:rsidRPr="00C41AED" w:rsidRDefault="00A12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pct"/>
          </w:tcPr>
          <w:p w14:paraId="6E8A568A" w14:textId="5FD9041E" w:rsidR="00A12EA7" w:rsidRPr="00C41AED" w:rsidRDefault="00A12EA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Правила благоустройства</w:t>
            </w:r>
          </w:p>
        </w:tc>
        <w:tc>
          <w:tcPr>
            <w:tcW w:w="3909" w:type="pct"/>
            <w:gridSpan w:val="6"/>
          </w:tcPr>
          <w:p w14:paraId="4A4308B9" w14:textId="2F8FCA5D" w:rsidR="00A12EA7" w:rsidRPr="00C41AED" w:rsidRDefault="00A12E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Сведения о качественных и количественных характеристиках отсутствуют</w:t>
            </w:r>
          </w:p>
        </w:tc>
      </w:tr>
      <w:tr w:rsidR="00827F60" w:rsidRPr="00C41AED" w14:paraId="29B07982" w14:textId="77777777" w:rsidTr="00CD1A12">
        <w:tc>
          <w:tcPr>
            <w:tcW w:w="5000" w:type="pct"/>
            <w:gridSpan w:val="8"/>
          </w:tcPr>
          <w:p w14:paraId="088D2426" w14:textId="43730B92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Источники сведений: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отсутствуют.</w:t>
            </w:r>
          </w:p>
        </w:tc>
      </w:tr>
    </w:tbl>
    <w:p w14:paraId="72323070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0D5D8C4C" w14:textId="77777777" w:rsidR="00A2327C" w:rsidRPr="00C41AED" w:rsidRDefault="00A2327C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0C425F8D" w14:textId="77777777" w:rsidR="00A2327C" w:rsidRPr="00C41AED" w:rsidRDefault="00A2327C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186CBB8A" w14:textId="192C041B" w:rsidR="00A2327C" w:rsidRPr="00C41AED" w:rsidRDefault="00A2327C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48A64F75" w14:textId="2F431891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3C123D15" w14:textId="22BE1045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7082DF09" w14:textId="67B35068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65209499" w14:textId="2DF1A439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2A35F51A" w14:textId="7308AA7A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2E8107D4" w14:textId="27160D16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1400B9E5" w14:textId="7AE842CE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3B57D704" w14:textId="33E089CC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48132CAD" w14:textId="22A5D353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4EA8CEE6" w14:textId="3D162CCA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16C1160E" w14:textId="0877D44E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7818772B" w14:textId="5DA0ADB9" w:rsidR="00CD0A01" w:rsidRPr="00C41AED" w:rsidRDefault="00CD0A01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14:paraId="743FA0BD" w14:textId="28D0368D" w:rsidR="00827F60" w:rsidRPr="00A138A1" w:rsidRDefault="00827F60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lastRenderedPageBreak/>
        <w:t>III. Выводы и предложения по итогам оценки достижения целей</w:t>
      </w:r>
    </w:p>
    <w:p w14:paraId="48065F15" w14:textId="6643AC04" w:rsidR="00827F60" w:rsidRPr="00A138A1" w:rsidRDefault="00827F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138A1">
        <w:rPr>
          <w:rFonts w:ascii="Times New Roman" w:hAnsi="Times New Roman" w:cs="Times New Roman"/>
          <w:bCs/>
          <w:sz w:val="28"/>
          <w:szCs w:val="28"/>
        </w:rPr>
        <w:t>введения обязательных требований</w:t>
      </w:r>
      <w:r w:rsidR="002C7AE4" w:rsidRPr="00A138A1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5281A0" w14:textId="77777777" w:rsidR="002C7AE4" w:rsidRPr="00C41AED" w:rsidRDefault="002C7AE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A7C2D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p w14:paraId="73088C30" w14:textId="76AA1577" w:rsidR="00827F60" w:rsidRPr="00C41AED" w:rsidRDefault="00EE5E3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7" w:name="P1084"/>
      <w:bookmarkEnd w:id="17"/>
      <w:r w:rsidRPr="00C41AED">
        <w:rPr>
          <w:rFonts w:ascii="Times New Roman" w:hAnsi="Times New Roman" w:cs="Times New Roman"/>
          <w:sz w:val="28"/>
          <w:szCs w:val="28"/>
        </w:rPr>
        <w:t>1. О</w:t>
      </w:r>
      <w:r w:rsidR="00827F60" w:rsidRPr="00C41AED">
        <w:rPr>
          <w:rFonts w:ascii="Times New Roman" w:hAnsi="Times New Roman" w:cs="Times New Roman"/>
          <w:sz w:val="28"/>
          <w:szCs w:val="28"/>
        </w:rPr>
        <w:t xml:space="preserve"> целесообразности дальнейшего применения</w:t>
      </w:r>
    </w:p>
    <w:p w14:paraId="4642E50F" w14:textId="4D2B0DF0" w:rsidR="00827F60" w:rsidRPr="00C41AED" w:rsidRDefault="00827F60" w:rsidP="00EE5E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>обязател</w:t>
      </w:r>
      <w:r w:rsidR="00EE5E3E" w:rsidRPr="00C41AED">
        <w:rPr>
          <w:rFonts w:ascii="Times New Roman" w:hAnsi="Times New Roman" w:cs="Times New Roman"/>
          <w:sz w:val="28"/>
          <w:szCs w:val="28"/>
        </w:rPr>
        <w:t>ьных требований</w:t>
      </w:r>
      <w:r w:rsidR="002C7AE4" w:rsidRPr="00C41AED">
        <w:rPr>
          <w:rFonts w:ascii="Times New Roman" w:hAnsi="Times New Roman" w:cs="Times New Roman"/>
          <w:sz w:val="28"/>
          <w:szCs w:val="28"/>
        </w:rPr>
        <w:t>.</w:t>
      </w:r>
      <w:r w:rsidRPr="00C41A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5A5A24" w14:textId="224A9B7B" w:rsidR="00827F60" w:rsidRPr="00C41AED" w:rsidRDefault="00827F60">
      <w:pPr>
        <w:pStyle w:val="ConsPlusNormal"/>
        <w:jc w:val="right"/>
        <w:outlineLvl w:val="3"/>
        <w:rPr>
          <w:rFonts w:ascii="Times New Roman" w:hAnsi="Times New Roman" w:cs="Times New Roman"/>
          <w:sz w:val="28"/>
          <w:szCs w:val="28"/>
        </w:rPr>
      </w:pPr>
      <w:bookmarkStart w:id="18" w:name="P1090"/>
      <w:bookmarkEnd w:id="18"/>
      <w:r w:rsidRPr="00C41AED">
        <w:rPr>
          <w:rFonts w:ascii="Times New Roman" w:hAnsi="Times New Roman" w:cs="Times New Roman"/>
          <w:sz w:val="28"/>
          <w:szCs w:val="28"/>
        </w:rPr>
        <w:t>Т</w:t>
      </w:r>
      <w:r w:rsidR="00EE5E3E" w:rsidRPr="00C41AED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875B2F" w:rsidRPr="00C41AED">
        <w:rPr>
          <w:rFonts w:ascii="Times New Roman" w:hAnsi="Times New Roman" w:cs="Times New Roman"/>
          <w:sz w:val="28"/>
          <w:szCs w:val="28"/>
        </w:rPr>
        <w:t>№</w:t>
      </w:r>
      <w:r w:rsidR="00EE5E3E" w:rsidRPr="00C41AED">
        <w:rPr>
          <w:rFonts w:ascii="Times New Roman" w:hAnsi="Times New Roman" w:cs="Times New Roman"/>
          <w:sz w:val="28"/>
          <w:szCs w:val="28"/>
        </w:rPr>
        <w:t xml:space="preserve"> 1</w:t>
      </w:r>
      <w:r w:rsidRPr="00C41AED">
        <w:rPr>
          <w:rFonts w:ascii="Times New Roman" w:hAnsi="Times New Roman" w:cs="Times New Roman"/>
          <w:sz w:val="28"/>
          <w:szCs w:val="28"/>
        </w:rPr>
        <w:t>4</w:t>
      </w:r>
    </w:p>
    <w:p w14:paraId="1840BF3E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6"/>
        <w:gridCol w:w="6165"/>
        <w:gridCol w:w="2573"/>
      </w:tblGrid>
      <w:tr w:rsidR="00827F60" w:rsidRPr="00C41AED" w14:paraId="10A7F6E1" w14:textId="77777777" w:rsidTr="00CD1A12">
        <w:tc>
          <w:tcPr>
            <w:tcW w:w="5000" w:type="pct"/>
            <w:gridSpan w:val="3"/>
          </w:tcPr>
          <w:p w14:paraId="06F56EC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Краткое описание содержания ОТ или группы ОТ, в отношении которых сделан вывод о целесообразности дальнейшего применения без внесения изменений в НПА</w:t>
            </w:r>
          </w:p>
        </w:tc>
      </w:tr>
      <w:tr w:rsidR="00827F60" w:rsidRPr="00C41AED" w14:paraId="7942D8DD" w14:textId="77777777" w:rsidTr="00CD1A12">
        <w:tc>
          <w:tcPr>
            <w:tcW w:w="324" w:type="pct"/>
          </w:tcPr>
          <w:p w14:paraId="16B6D1C2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pct"/>
          </w:tcPr>
          <w:p w14:paraId="7E99C5E8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Критерии, подтверждающие вывод о целесообразности дальнейшего применения обязательного требования (группы обязательных требований) без внесения изменений в НПА, его отдельные положения</w:t>
            </w:r>
          </w:p>
        </w:tc>
        <w:tc>
          <w:tcPr>
            <w:tcW w:w="1378" w:type="pct"/>
          </w:tcPr>
          <w:p w14:paraId="6C4A4B97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AED">
              <w:rPr>
                <w:rFonts w:ascii="Times New Roman" w:hAnsi="Times New Roman" w:cs="Times New Roman"/>
                <w:sz w:val="28"/>
                <w:szCs w:val="28"/>
              </w:rPr>
              <w:t>Обоснование соблюдения (несоблюдения) критерия</w:t>
            </w:r>
          </w:p>
        </w:tc>
      </w:tr>
      <w:tr w:rsidR="00827F60" w:rsidRPr="00C41AED" w14:paraId="6EB53A9C" w14:textId="77777777" w:rsidTr="00CD1A12">
        <w:tc>
          <w:tcPr>
            <w:tcW w:w="324" w:type="pct"/>
          </w:tcPr>
          <w:p w14:paraId="14867D9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9" w:type="pct"/>
          </w:tcPr>
          <w:p w14:paraId="068DB61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pct"/>
          </w:tcPr>
          <w:p w14:paraId="058F8A31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A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27F60" w:rsidRPr="00C41AED" w14:paraId="77AB9657" w14:textId="77777777" w:rsidTr="00CD1A12">
        <w:tc>
          <w:tcPr>
            <w:tcW w:w="324" w:type="pct"/>
          </w:tcPr>
          <w:p w14:paraId="39967772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9" w:type="pct"/>
          </w:tcPr>
          <w:p w14:paraId="5C712528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Достижение целей ОТ или группы ОТ, установленных НПА</w:t>
            </w:r>
          </w:p>
        </w:tc>
        <w:tc>
          <w:tcPr>
            <w:tcW w:w="1378" w:type="pct"/>
          </w:tcPr>
          <w:p w14:paraId="7BAB5A13" w14:textId="0DD59A72" w:rsidR="00827F60" w:rsidRPr="00C41AED" w:rsidRDefault="00EE5E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Количественные и качественные показатели отсутствуют, в связи с установлением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моратория на проведение контрольно-надзорных мероприятий при осуществлении муниципального контроля</w:t>
            </w: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469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году на основании Постановлени</w:t>
            </w:r>
            <w:r w:rsidR="002C70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Pr="00C41A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27F60" w:rsidRPr="00C41AED" w14:paraId="2509A82F" w14:textId="77777777" w:rsidTr="00CD1A12">
        <w:tc>
          <w:tcPr>
            <w:tcW w:w="324" w:type="pct"/>
          </w:tcPr>
          <w:p w14:paraId="0CB38929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9" w:type="pct"/>
          </w:tcPr>
          <w:p w14:paraId="5EA19F9E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Соблюдение принципов установления и оценки применения обязательных требований, в том числе отсутствие противоречащих, дублирующих или аналогичных по содержанию, неактуальных ОТ или невозможности исполнения ОТ; наличие у уполномоченного органа (уполномоченной организации) полномочий на принятие НПА и (или) установление ОТ или группы ОТ</w:t>
            </w:r>
          </w:p>
        </w:tc>
        <w:tc>
          <w:tcPr>
            <w:tcW w:w="1378" w:type="pct"/>
          </w:tcPr>
          <w:p w14:paraId="7CC1B3BA" w14:textId="30A154D0" w:rsidR="00827F60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Соблюдены</w:t>
            </w:r>
          </w:p>
          <w:p w14:paraId="383F6C2E" w14:textId="414935AB" w:rsidR="001275E2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(Таблицы №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 w:rsidR="00875B2F"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  <w:p w14:paraId="7975534D" w14:textId="1955699F" w:rsidR="001275E2" w:rsidRPr="00C41AED" w:rsidRDefault="001275E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F60" w:rsidRPr="00C41AED" w14:paraId="1F942B2E" w14:textId="77777777" w:rsidTr="00CD1A12">
        <w:tc>
          <w:tcPr>
            <w:tcW w:w="324" w:type="pct"/>
          </w:tcPr>
          <w:p w14:paraId="7E85EC9C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9" w:type="pct"/>
          </w:tcPr>
          <w:p w14:paraId="72D31F32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Соответствие НПА вышестоящим НПА и (или) целям и положениям государственных программ и национальных проектов Российской Федерации</w:t>
            </w:r>
          </w:p>
        </w:tc>
        <w:tc>
          <w:tcPr>
            <w:tcW w:w="1378" w:type="pct"/>
          </w:tcPr>
          <w:p w14:paraId="2860AB30" w14:textId="2C2CDAF9" w:rsidR="00827F60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827F60" w:rsidRPr="00C41AED" w14:paraId="69377C17" w14:textId="77777777" w:rsidTr="00CD1A12">
        <w:tc>
          <w:tcPr>
            <w:tcW w:w="324" w:type="pct"/>
          </w:tcPr>
          <w:p w14:paraId="124935EA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9" w:type="pct"/>
          </w:tcPr>
          <w:p w14:paraId="1DA6204F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проблем с соблюдением (применением) ОТ или группы ОТ, которые могут быть наиболее эффективно решены только с помощью изменения регулирования, в том числе отсутствие в НПА, устанавливающем ОТ, неопределенных понятий, </w:t>
            </w: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некорректных и (или) неоднозначных формулировок, не позволяющих единообразно применять и (или) исполнять ОТ</w:t>
            </w:r>
          </w:p>
        </w:tc>
        <w:tc>
          <w:tcPr>
            <w:tcW w:w="1378" w:type="pct"/>
          </w:tcPr>
          <w:p w14:paraId="0932496C" w14:textId="6B73B98A" w:rsidR="00827F60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Отсутствуют</w:t>
            </w:r>
          </w:p>
        </w:tc>
      </w:tr>
      <w:tr w:rsidR="00827F60" w:rsidRPr="00C41AED" w14:paraId="3DEF08A7" w14:textId="77777777" w:rsidTr="00CD1A12">
        <w:tc>
          <w:tcPr>
            <w:tcW w:w="324" w:type="pct"/>
          </w:tcPr>
          <w:p w14:paraId="10A05F9E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9" w:type="pct"/>
          </w:tcPr>
          <w:p w14:paraId="7380DB08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Отсутствие избыточных ОТ или группы ОТ (в том числе с точки зрения прямых издержек субъектов регулирования), включая отсутствие избыточных действий и (или) процессов (процедур), которые необходимо реализовать (пройти) субъекту регулирования с целью осуществления им предпринимательской или иной экономической деятельности (в том числе совершения связанных с ней действий)</w:t>
            </w:r>
          </w:p>
        </w:tc>
        <w:tc>
          <w:tcPr>
            <w:tcW w:w="1378" w:type="pct"/>
          </w:tcPr>
          <w:p w14:paraId="315FA94F" w14:textId="50213583" w:rsidR="00827F60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27F60" w:rsidRPr="00C41AED" w14:paraId="545EB6E5" w14:textId="77777777" w:rsidTr="00CD1A12">
        <w:tc>
          <w:tcPr>
            <w:tcW w:w="324" w:type="pct"/>
          </w:tcPr>
          <w:p w14:paraId="162BB70D" w14:textId="77777777" w:rsidR="00827F60" w:rsidRPr="00C41AED" w:rsidRDefault="00827F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9" w:type="pct"/>
          </w:tcPr>
          <w:p w14:paraId="261A3309" w14:textId="77777777" w:rsidR="00827F60" w:rsidRPr="00C41AED" w:rsidRDefault="00827F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Эффективность ОТ или группы ОТ в разрешении проблемы, в том числе доказанное отсутствие необходимости изменения регулирования для повышения эффективности решения проблемы, а также невозможность применения альтернативных способов решения проблемы</w:t>
            </w:r>
          </w:p>
        </w:tc>
        <w:tc>
          <w:tcPr>
            <w:tcW w:w="1378" w:type="pct"/>
          </w:tcPr>
          <w:p w14:paraId="5624946B" w14:textId="512378AF" w:rsidR="00827F60" w:rsidRPr="00C41AED" w:rsidRDefault="001275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1AED">
              <w:rPr>
                <w:rFonts w:ascii="Times New Roman" w:hAnsi="Times New Roman" w:cs="Times New Roman"/>
                <w:sz w:val="24"/>
                <w:szCs w:val="24"/>
              </w:rPr>
              <w:t>Эффективны</w:t>
            </w:r>
          </w:p>
        </w:tc>
      </w:tr>
    </w:tbl>
    <w:p w14:paraId="509B49DB" w14:textId="77777777" w:rsidR="00827F60" w:rsidRPr="00C41AED" w:rsidRDefault="00827F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5A0579" w14:textId="5E6475BE" w:rsidR="00D713E0" w:rsidRPr="00C41AED" w:rsidRDefault="00D713E0" w:rsidP="001206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41AED">
        <w:rPr>
          <w:rFonts w:ascii="Times New Roman" w:hAnsi="Times New Roman" w:cs="Times New Roman"/>
          <w:sz w:val="28"/>
          <w:szCs w:val="28"/>
        </w:rPr>
        <w:t xml:space="preserve">При проведении оценки применения обязательных </w:t>
      </w:r>
      <w:r w:rsidR="00120607" w:rsidRPr="00C41AED">
        <w:rPr>
          <w:rFonts w:ascii="Times New Roman" w:hAnsi="Times New Roman" w:cs="Times New Roman"/>
          <w:sz w:val="28"/>
          <w:szCs w:val="28"/>
        </w:rPr>
        <w:t xml:space="preserve">требований системные </w:t>
      </w:r>
      <w:r w:rsidRPr="00C41AED">
        <w:rPr>
          <w:rFonts w:ascii="Times New Roman" w:hAnsi="Times New Roman" w:cs="Times New Roman"/>
          <w:sz w:val="28"/>
          <w:szCs w:val="28"/>
        </w:rPr>
        <w:t>проблемы оцен</w:t>
      </w:r>
      <w:r w:rsidR="00380BCB" w:rsidRPr="00C41AED">
        <w:rPr>
          <w:rFonts w:ascii="Times New Roman" w:hAnsi="Times New Roman" w:cs="Times New Roman"/>
          <w:sz w:val="28"/>
          <w:szCs w:val="28"/>
        </w:rPr>
        <w:t>иваемых обязательных требований не выявлены.</w:t>
      </w:r>
      <w:r w:rsidR="00120607" w:rsidRPr="00C41AED">
        <w:rPr>
          <w:rFonts w:ascii="Times New Roman" w:hAnsi="Times New Roman" w:cs="Times New Roman"/>
          <w:sz w:val="28"/>
          <w:szCs w:val="28"/>
        </w:rPr>
        <w:t xml:space="preserve"> Выявлена единичная проблема оцениваемых обязательных требований в части отсутствия срока действия Правил благоустройства.</w:t>
      </w:r>
    </w:p>
    <w:sectPr w:rsidR="00D713E0" w:rsidRPr="00C41AED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C59F0"/>
    <w:multiLevelType w:val="multilevel"/>
    <w:tmpl w:val="783069CC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F9C77BE"/>
    <w:multiLevelType w:val="hybridMultilevel"/>
    <w:tmpl w:val="7466E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53FAE"/>
    <w:multiLevelType w:val="hybridMultilevel"/>
    <w:tmpl w:val="9AE00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837AD"/>
    <w:multiLevelType w:val="hybridMultilevel"/>
    <w:tmpl w:val="9AE00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F2B80"/>
    <w:multiLevelType w:val="hybridMultilevel"/>
    <w:tmpl w:val="9B1E7EEA"/>
    <w:lvl w:ilvl="0" w:tplc="0260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D46B6"/>
    <w:multiLevelType w:val="hybridMultilevel"/>
    <w:tmpl w:val="793C6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21B34"/>
    <w:multiLevelType w:val="hybridMultilevel"/>
    <w:tmpl w:val="54BC2EC6"/>
    <w:lvl w:ilvl="0" w:tplc="E20A3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558996">
    <w:abstractNumId w:val="0"/>
  </w:num>
  <w:num w:numId="2" w16cid:durableId="1131240503">
    <w:abstractNumId w:val="4"/>
  </w:num>
  <w:num w:numId="3" w16cid:durableId="2045445627">
    <w:abstractNumId w:val="5"/>
  </w:num>
  <w:num w:numId="4" w16cid:durableId="19280175">
    <w:abstractNumId w:val="2"/>
  </w:num>
  <w:num w:numId="5" w16cid:durableId="304942453">
    <w:abstractNumId w:val="3"/>
  </w:num>
  <w:num w:numId="6" w16cid:durableId="1677346200">
    <w:abstractNumId w:val="1"/>
  </w:num>
  <w:num w:numId="7" w16cid:durableId="5741264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60"/>
    <w:rsid w:val="0002032C"/>
    <w:rsid w:val="000227CC"/>
    <w:rsid w:val="000511D6"/>
    <w:rsid w:val="00052A3A"/>
    <w:rsid w:val="000534FB"/>
    <w:rsid w:val="00061D59"/>
    <w:rsid w:val="00073250"/>
    <w:rsid w:val="0007475A"/>
    <w:rsid w:val="00076784"/>
    <w:rsid w:val="000918C4"/>
    <w:rsid w:val="00095DCE"/>
    <w:rsid w:val="000A3DD1"/>
    <w:rsid w:val="000C32AA"/>
    <w:rsid w:val="000C7EE0"/>
    <w:rsid w:val="000D3803"/>
    <w:rsid w:val="000E28F5"/>
    <w:rsid w:val="00101340"/>
    <w:rsid w:val="001132D4"/>
    <w:rsid w:val="00120607"/>
    <w:rsid w:val="0012211D"/>
    <w:rsid w:val="0012489E"/>
    <w:rsid w:val="00124C37"/>
    <w:rsid w:val="001275E2"/>
    <w:rsid w:val="00131618"/>
    <w:rsid w:val="00134B1A"/>
    <w:rsid w:val="00143E54"/>
    <w:rsid w:val="00156BD5"/>
    <w:rsid w:val="001717A3"/>
    <w:rsid w:val="00195575"/>
    <w:rsid w:val="00195C3C"/>
    <w:rsid w:val="00195EC4"/>
    <w:rsid w:val="001A49D0"/>
    <w:rsid w:val="002017FE"/>
    <w:rsid w:val="002073A7"/>
    <w:rsid w:val="00213A87"/>
    <w:rsid w:val="00230A4C"/>
    <w:rsid w:val="00235410"/>
    <w:rsid w:val="002560A4"/>
    <w:rsid w:val="00273911"/>
    <w:rsid w:val="00281056"/>
    <w:rsid w:val="002B08B7"/>
    <w:rsid w:val="002C4FE0"/>
    <w:rsid w:val="002C708E"/>
    <w:rsid w:val="002C7AE4"/>
    <w:rsid w:val="002D4E4B"/>
    <w:rsid w:val="002F08BB"/>
    <w:rsid w:val="00305713"/>
    <w:rsid w:val="00311A99"/>
    <w:rsid w:val="00325593"/>
    <w:rsid w:val="00331758"/>
    <w:rsid w:val="0034694F"/>
    <w:rsid w:val="00357E5F"/>
    <w:rsid w:val="00380BCB"/>
    <w:rsid w:val="00383DEF"/>
    <w:rsid w:val="00386960"/>
    <w:rsid w:val="00391E1D"/>
    <w:rsid w:val="003929DD"/>
    <w:rsid w:val="00393824"/>
    <w:rsid w:val="003D4E01"/>
    <w:rsid w:val="00407BC6"/>
    <w:rsid w:val="00424118"/>
    <w:rsid w:val="0042549A"/>
    <w:rsid w:val="0043159A"/>
    <w:rsid w:val="0046186A"/>
    <w:rsid w:val="00463634"/>
    <w:rsid w:val="00463BE5"/>
    <w:rsid w:val="004868F8"/>
    <w:rsid w:val="004C3171"/>
    <w:rsid w:val="004D64D3"/>
    <w:rsid w:val="004E37EA"/>
    <w:rsid w:val="00513E82"/>
    <w:rsid w:val="005155A8"/>
    <w:rsid w:val="0052304A"/>
    <w:rsid w:val="00537EDD"/>
    <w:rsid w:val="00562C3F"/>
    <w:rsid w:val="00582814"/>
    <w:rsid w:val="005876C8"/>
    <w:rsid w:val="005B1E74"/>
    <w:rsid w:val="005C0F45"/>
    <w:rsid w:val="005C17BD"/>
    <w:rsid w:val="005C578F"/>
    <w:rsid w:val="005D3461"/>
    <w:rsid w:val="005D5CA8"/>
    <w:rsid w:val="005D619E"/>
    <w:rsid w:val="006019EA"/>
    <w:rsid w:val="00611AA4"/>
    <w:rsid w:val="00636008"/>
    <w:rsid w:val="006432E2"/>
    <w:rsid w:val="00647732"/>
    <w:rsid w:val="006477CD"/>
    <w:rsid w:val="00663BA7"/>
    <w:rsid w:val="006805BB"/>
    <w:rsid w:val="00680C19"/>
    <w:rsid w:val="006977F4"/>
    <w:rsid w:val="006C0C3D"/>
    <w:rsid w:val="006C7226"/>
    <w:rsid w:val="006E1F53"/>
    <w:rsid w:val="006F407C"/>
    <w:rsid w:val="006F7152"/>
    <w:rsid w:val="00701CF6"/>
    <w:rsid w:val="0073169F"/>
    <w:rsid w:val="00747921"/>
    <w:rsid w:val="0075518F"/>
    <w:rsid w:val="007633EB"/>
    <w:rsid w:val="00782ECB"/>
    <w:rsid w:val="007870A6"/>
    <w:rsid w:val="00790048"/>
    <w:rsid w:val="00793BA8"/>
    <w:rsid w:val="00794328"/>
    <w:rsid w:val="00795A42"/>
    <w:rsid w:val="007A0FB6"/>
    <w:rsid w:val="007B2186"/>
    <w:rsid w:val="007D1FBF"/>
    <w:rsid w:val="007E36C0"/>
    <w:rsid w:val="00813888"/>
    <w:rsid w:val="00827F60"/>
    <w:rsid w:val="00852458"/>
    <w:rsid w:val="00857747"/>
    <w:rsid w:val="008632DF"/>
    <w:rsid w:val="00863B6E"/>
    <w:rsid w:val="00875B2F"/>
    <w:rsid w:val="0088047F"/>
    <w:rsid w:val="00895BB9"/>
    <w:rsid w:val="008A4BC2"/>
    <w:rsid w:val="008B61B9"/>
    <w:rsid w:val="008D10D5"/>
    <w:rsid w:val="008D5E81"/>
    <w:rsid w:val="008E2BAA"/>
    <w:rsid w:val="008E2FEA"/>
    <w:rsid w:val="009005E1"/>
    <w:rsid w:val="009019DF"/>
    <w:rsid w:val="009221D2"/>
    <w:rsid w:val="00952B3D"/>
    <w:rsid w:val="0096098B"/>
    <w:rsid w:val="00974073"/>
    <w:rsid w:val="00985654"/>
    <w:rsid w:val="00985F1E"/>
    <w:rsid w:val="00991F1E"/>
    <w:rsid w:val="00994F78"/>
    <w:rsid w:val="009B34E7"/>
    <w:rsid w:val="009B49A9"/>
    <w:rsid w:val="009C234E"/>
    <w:rsid w:val="009D3E73"/>
    <w:rsid w:val="009E1D3C"/>
    <w:rsid w:val="009F5CFE"/>
    <w:rsid w:val="00A03FA3"/>
    <w:rsid w:val="00A10377"/>
    <w:rsid w:val="00A12821"/>
    <w:rsid w:val="00A12EA7"/>
    <w:rsid w:val="00A138A1"/>
    <w:rsid w:val="00A163D1"/>
    <w:rsid w:val="00A2327C"/>
    <w:rsid w:val="00A45832"/>
    <w:rsid w:val="00A46AEA"/>
    <w:rsid w:val="00A50C3E"/>
    <w:rsid w:val="00A760D4"/>
    <w:rsid w:val="00A85B6D"/>
    <w:rsid w:val="00A93369"/>
    <w:rsid w:val="00A952F1"/>
    <w:rsid w:val="00A9620F"/>
    <w:rsid w:val="00AF2298"/>
    <w:rsid w:val="00AF6885"/>
    <w:rsid w:val="00AF6E79"/>
    <w:rsid w:val="00B014A0"/>
    <w:rsid w:val="00B30F7E"/>
    <w:rsid w:val="00B572CC"/>
    <w:rsid w:val="00B605D7"/>
    <w:rsid w:val="00B644C7"/>
    <w:rsid w:val="00B64C68"/>
    <w:rsid w:val="00B66212"/>
    <w:rsid w:val="00B817BB"/>
    <w:rsid w:val="00B85C84"/>
    <w:rsid w:val="00B9655E"/>
    <w:rsid w:val="00BA2FA8"/>
    <w:rsid w:val="00BA444C"/>
    <w:rsid w:val="00BC4DF2"/>
    <w:rsid w:val="00BC6C52"/>
    <w:rsid w:val="00BD0DD0"/>
    <w:rsid w:val="00C12FB8"/>
    <w:rsid w:val="00C21C8F"/>
    <w:rsid w:val="00C22BFF"/>
    <w:rsid w:val="00C41AED"/>
    <w:rsid w:val="00C44241"/>
    <w:rsid w:val="00C4680A"/>
    <w:rsid w:val="00C4770B"/>
    <w:rsid w:val="00C47768"/>
    <w:rsid w:val="00C50686"/>
    <w:rsid w:val="00C619A4"/>
    <w:rsid w:val="00C6723D"/>
    <w:rsid w:val="00C67F63"/>
    <w:rsid w:val="00C7019E"/>
    <w:rsid w:val="00C710C8"/>
    <w:rsid w:val="00C76E34"/>
    <w:rsid w:val="00CA26F5"/>
    <w:rsid w:val="00CB18A8"/>
    <w:rsid w:val="00CC7FB2"/>
    <w:rsid w:val="00CD0A01"/>
    <w:rsid w:val="00CD1A12"/>
    <w:rsid w:val="00CD78FD"/>
    <w:rsid w:val="00CF3DA5"/>
    <w:rsid w:val="00CF6D4A"/>
    <w:rsid w:val="00D02ECF"/>
    <w:rsid w:val="00D0464B"/>
    <w:rsid w:val="00D1121B"/>
    <w:rsid w:val="00D14AF9"/>
    <w:rsid w:val="00D17A85"/>
    <w:rsid w:val="00D2340C"/>
    <w:rsid w:val="00D658B9"/>
    <w:rsid w:val="00D713E0"/>
    <w:rsid w:val="00D76625"/>
    <w:rsid w:val="00DA78D4"/>
    <w:rsid w:val="00DB7F01"/>
    <w:rsid w:val="00DF02C8"/>
    <w:rsid w:val="00DF0A18"/>
    <w:rsid w:val="00E22343"/>
    <w:rsid w:val="00E4437B"/>
    <w:rsid w:val="00E447C0"/>
    <w:rsid w:val="00E64574"/>
    <w:rsid w:val="00E94524"/>
    <w:rsid w:val="00EA1153"/>
    <w:rsid w:val="00EA5460"/>
    <w:rsid w:val="00EB11CA"/>
    <w:rsid w:val="00EB5FF4"/>
    <w:rsid w:val="00ED196E"/>
    <w:rsid w:val="00EE2CC3"/>
    <w:rsid w:val="00EE39E4"/>
    <w:rsid w:val="00EE5E3E"/>
    <w:rsid w:val="00F15181"/>
    <w:rsid w:val="00F3147A"/>
    <w:rsid w:val="00F37401"/>
    <w:rsid w:val="00F40850"/>
    <w:rsid w:val="00F51A39"/>
    <w:rsid w:val="00F52D63"/>
    <w:rsid w:val="00F73878"/>
    <w:rsid w:val="00FA4277"/>
    <w:rsid w:val="00FA7A3C"/>
    <w:rsid w:val="00FB67C2"/>
    <w:rsid w:val="00FD1371"/>
    <w:rsid w:val="00FD207B"/>
    <w:rsid w:val="00FF32B1"/>
    <w:rsid w:val="00FF499C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A37FA"/>
  <w15:chartTrackingRefBased/>
  <w15:docId w15:val="{C739FC03-6D09-4FB9-BE89-C911AC5E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7F6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827F6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27F6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827F6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27F6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827F6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27F6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27F6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3">
    <w:name w:val="Hyperlink"/>
    <w:basedOn w:val="a0"/>
    <w:unhideWhenUsed/>
    <w:rsid w:val="00A45832"/>
    <w:rPr>
      <w:color w:val="0000FF"/>
      <w:u w:val="single"/>
    </w:rPr>
  </w:style>
  <w:style w:type="character" w:styleId="a4">
    <w:name w:val="Strong"/>
    <w:basedOn w:val="a0"/>
    <w:uiPriority w:val="22"/>
    <w:qFormat/>
    <w:rsid w:val="00A45832"/>
    <w:rPr>
      <w:b/>
      <w:bCs/>
    </w:rPr>
  </w:style>
  <w:style w:type="paragraph" w:styleId="a5">
    <w:name w:val="List Paragraph"/>
    <w:basedOn w:val="a"/>
    <w:uiPriority w:val="34"/>
    <w:qFormat/>
    <w:rsid w:val="0012489E"/>
    <w:pPr>
      <w:ind w:left="720"/>
      <w:contextualSpacing/>
    </w:pPr>
  </w:style>
  <w:style w:type="paragraph" w:customStyle="1" w:styleId="headertext">
    <w:name w:val="headertext"/>
    <w:basedOn w:val="a"/>
    <w:rsid w:val="00122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12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5155A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8F8EC989CCBDC6B5E1055E6B3729B7FB7FE821FAC00BC3A200C1A4409A121110B0BE60A17D1AF48141A0DFB24BD1AE0419A07DDFN6EBI" TargetMode="External"/><Relationship Id="rId13" Type="http://schemas.openxmlformats.org/officeDocument/2006/relationships/hyperlink" Target="consultantplus://offline/ref=EB651FD5109FE7EB108A3AC8DC3496F79C422B7394C24A4447380130FB1D6DDB6A9B010EE3AEAF57026C2B92A85B419FB7125820117B779BB261D40BB9VAL" TargetMode="External"/><Relationship Id="rId18" Type="http://schemas.openxmlformats.org/officeDocument/2006/relationships/hyperlink" Target="consultantplus://offline/ref=68DFE49A365F1011F5506B51C9B34E52797108372A024DB86053487DD7A49C3C0C59C04FC9007717F468D3837FC7270BDA4B6950740CF852793FAAF9YDg0L" TargetMode="External"/><Relationship Id="rId26" Type="http://schemas.openxmlformats.org/officeDocument/2006/relationships/hyperlink" Target="consultantplus://offline/ref=68DFE49A365F1011F5506B51C9B34E52797108372A024DB86053487DD7A49C3C0C59C04FC9007717F469D98878C7270BDA4B6950740CF852793FAAF9YDg0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8DFE49A365F1011F5506B51C9B34E52797108372A024DB86053487DD7A49C3C0C59C04FC9007717F468DA8B7EC7270BDA4B6950740CF852793FAAF9YDg0L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5F8F8EC989CCBDC6B5E1055E6B3729B7FB7FEA2BF9CA0BC3A200C1A4409A121110B0BE65A87810AB8454B187BD48CEB00D0EBC7FDD6BN3E5I" TargetMode="External"/><Relationship Id="rId12" Type="http://schemas.openxmlformats.org/officeDocument/2006/relationships/hyperlink" Target="consultantplus://offline/ref=379E53C5E51DCE3E3AC0DDAF822004B1088B99B5554C4AE140B873CC9280550238BD49AF019D8B79A36B37699F83D281C611ED3B49A37FD63A3E271EICT1L" TargetMode="External"/><Relationship Id="rId17" Type="http://schemas.openxmlformats.org/officeDocument/2006/relationships/hyperlink" Target="consultantplus://offline/ref=68DFE49A365F1011F550755CDFDF125A7B7B573B2D0241E73F0E4E2A88F49A694C19C61A8A457C14F0638FDB3C997E5B970064586310F859Y6g5L" TargetMode="External"/><Relationship Id="rId25" Type="http://schemas.openxmlformats.org/officeDocument/2006/relationships/hyperlink" Target="consultantplus://offline/ref=68DFE49A365F1011F5506B51C9B34E52797108372A024DB86053487DD7A49C3C0C59C04FC9007717F469DA837BC7270BDA4B6950740CF852793FAAF9YDg0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8DFE49A365F1011F550755CDFDF125A7B7B573B2D0241E73F0E4E2A88F49A694C19C61E88427D1DA0399FDF75CD7A449E177A537D10YFgAL" TargetMode="External"/><Relationship Id="rId20" Type="http://schemas.openxmlformats.org/officeDocument/2006/relationships/hyperlink" Target="consultantplus://offline/ref=68DFE49A365F1011F5506B51C9B34E52797108372A024DB86053487DD7A49C3C0C59C04FC9007717F468DB827FC7270BDA4B6950740CF852793FAAF9YDg0L" TargetMode="External"/><Relationship Id="rId29" Type="http://schemas.openxmlformats.org/officeDocument/2006/relationships/hyperlink" Target="consultantplus://offline/ref=C3BA32CD0FD08D08CBCF1523BDE0644FBCCDBBEC9C8E311060E16FAE14563BF897BA0B4C0E3D74BC0BBF721A8C70FA6543E236A887BCE478aAy1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gl.ru/files/tinymce/247-fz_file_1615892381.pdf" TargetMode="External"/><Relationship Id="rId11" Type="http://schemas.openxmlformats.org/officeDocument/2006/relationships/hyperlink" Target="consultantplus://offline/ref=977DF53A9624D5ADBF75CC48931DE292E78B8E0A57343B43F23889E024643DC35E3EF18646C9CEF9928481D29719FAB168927B76DFB8027E5B7CH" TargetMode="External"/><Relationship Id="rId24" Type="http://schemas.openxmlformats.org/officeDocument/2006/relationships/hyperlink" Target="consultantplus://offline/ref=68DFE49A365F1011F5506B51C9B34E52797108372A024DB86053487DD7A49C3C0C59C04FC9007717F468D38E70C7270BDA4B6950740CF852793FAAF9YDg0L" TargetMode="External"/><Relationship Id="rId32" Type="http://schemas.openxmlformats.org/officeDocument/2006/relationships/hyperlink" Target="consultantplus://offline/ref=C77E91E860E196660A2FBBAC3C05448CEE4D9C01086215991AF9A9884CB1015ACACC0560EFDB44DD45F994442BCC5885B17388CE61E2A0ECZ6J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8DFE49A365F1011F550755CDFDF125A7B7B573B2D0241E73F0E4E2A88F49A694C19C61C834D7C1DA0399FDF75CD7A449E177A537D10YFgAL" TargetMode="External"/><Relationship Id="rId23" Type="http://schemas.openxmlformats.org/officeDocument/2006/relationships/hyperlink" Target="consultantplus://offline/ref=68DFE49A365F1011F5506B51C9B34E52797108372A024DB86053487DD7A49C3C0C59C04FC9007717F468D38E7BC7270BDA4B6950740CF852793FAAF9YDg0L" TargetMode="External"/><Relationship Id="rId28" Type="http://schemas.openxmlformats.org/officeDocument/2006/relationships/hyperlink" Target="consultantplus://offline/ref=C3BA32CD0FD08D08CBCF1523BDE0644FBCCDBBEC9C8E311060E16FAE14563BF897BA0B4C0E3D74BC0BBF721A8C70FA6543E236A887BCE478aAy1G" TargetMode="External"/><Relationship Id="rId10" Type="http://schemas.openxmlformats.org/officeDocument/2006/relationships/hyperlink" Target="consultantplus://offline/ref=BCF51EA1C1F25C4826EA2B3013B0F97F16C53DA517051F796AD81ACAA8EEFD30285FE871F0E64BC322BC07F0C7m1fAJ" TargetMode="External"/><Relationship Id="rId19" Type="http://schemas.openxmlformats.org/officeDocument/2006/relationships/hyperlink" Target="consultantplus://offline/ref=68DFE49A365F1011F5506B51C9B34E52797108372A024DB86053487DD7A49C3C0C59C04FC9007717F469D98D7CC7270BDA4B6950740CF852793FAAF9YDg0L" TargetMode="External"/><Relationship Id="rId31" Type="http://schemas.openxmlformats.org/officeDocument/2006/relationships/hyperlink" Target="consultantplus://offline/ref=C77E91E860E196660A2FBBAC3C05448CEF459803026715991AF9A9884CB1015AD8CC5D6CEEDE5ADC4EECC2156DZ9JB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53D0305422F973E74AD232B4A3EFD72B09DA196EFC962B2B04738100A8DC14F79031441FE3E604DF963DF0E9FB187A76B3AC8975F3FB1F9292BDDFdFw4E" TargetMode="External"/><Relationship Id="rId14" Type="http://schemas.openxmlformats.org/officeDocument/2006/relationships/hyperlink" Target="consultantplus://offline/ref=68DFE49A365F1011F550755CDFDF125A7B7B573B2D0241E73F0E4E2A88F49A694C19C61C834D7F1DA0399FDF75CD7A449E177A537D10YFgAL" TargetMode="External"/><Relationship Id="rId22" Type="http://schemas.openxmlformats.org/officeDocument/2006/relationships/hyperlink" Target="consultantplus://offline/ref=68DFE49A365F1011F5506B51C9B34E52797108372A024DB86053487DD7A49C3C0C59C04FC9007717F468DD8B7CC7270BDA4B6950740CF852793FAAF9YDg0L" TargetMode="External"/><Relationship Id="rId27" Type="http://schemas.openxmlformats.org/officeDocument/2006/relationships/hyperlink" Target="consultantplus://offline/ref=65F6DAC48DA3BE35A0F4F53168FAA5C118E9FEDC5CEB2E71665DE901558D9FEEBE31A0C16E6AB1C46481968690x5f2L" TargetMode="External"/><Relationship Id="rId30" Type="http://schemas.openxmlformats.org/officeDocument/2006/relationships/hyperlink" Target="consultantplus://offline/ref=C3BA32CD0FD08D08CBCF1523BDE0644FBCCDBBEC9C8E311060E16FAE14563BF897BA0B4C0E3D74B80ABF721A8C70FA6543E236A887BCE478aAy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69ECA-4588-4A95-B796-6671F698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30</Pages>
  <Words>7335</Words>
  <Characters>41811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Обухова Наталья Вячеславовна</dc:creator>
  <cp:keywords/>
  <dc:description/>
  <cp:lastModifiedBy>Разин И. В.</cp:lastModifiedBy>
  <cp:revision>14</cp:revision>
  <dcterms:created xsi:type="dcterms:W3CDTF">2024-09-17T09:49:00Z</dcterms:created>
  <dcterms:modified xsi:type="dcterms:W3CDTF">2026-09-29T04:10:00Z</dcterms:modified>
</cp:coreProperties>
</file>