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8A2717" w14:textId="5AE90B9E" w:rsidR="004B3483" w:rsidRPr="00E774C3" w:rsidRDefault="00370439" w:rsidP="003704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74C3">
        <w:rPr>
          <w:rFonts w:ascii="Times New Roman" w:hAnsi="Times New Roman" w:cs="Times New Roman"/>
          <w:b/>
          <w:sz w:val="28"/>
          <w:szCs w:val="28"/>
        </w:rPr>
        <w:t>Реестр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инвестиционных проектов, реализуемых на территории городского округа Жигулевск в 202</w:t>
      </w:r>
      <w:r w:rsidR="00493004" w:rsidRPr="00E774C3">
        <w:rPr>
          <w:rFonts w:ascii="Times New Roman" w:hAnsi="Times New Roman" w:cs="Times New Roman"/>
          <w:b/>
          <w:sz w:val="28"/>
          <w:szCs w:val="28"/>
        </w:rPr>
        <w:t>4</w:t>
      </w:r>
      <w:r w:rsidRPr="00E774C3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tbl>
      <w:tblPr>
        <w:tblStyle w:val="a3"/>
        <w:tblW w:w="15985" w:type="dxa"/>
        <w:tblLayout w:type="fixed"/>
        <w:tblLook w:val="04A0" w:firstRow="1" w:lastRow="0" w:firstColumn="1" w:lastColumn="0" w:noHBand="0" w:noVBand="1"/>
      </w:tblPr>
      <w:tblGrid>
        <w:gridCol w:w="551"/>
        <w:gridCol w:w="2268"/>
        <w:gridCol w:w="2298"/>
        <w:gridCol w:w="2061"/>
        <w:gridCol w:w="1404"/>
        <w:gridCol w:w="1732"/>
        <w:gridCol w:w="1701"/>
        <w:gridCol w:w="1909"/>
        <w:gridCol w:w="2061"/>
      </w:tblGrid>
      <w:tr w:rsidR="00E774C3" w:rsidRPr="00E774C3" w14:paraId="70F8432F" w14:textId="77777777" w:rsidTr="00B153B0">
        <w:trPr>
          <w:tblHeader/>
        </w:trPr>
        <w:tc>
          <w:tcPr>
            <w:tcW w:w="551" w:type="dxa"/>
            <w:vAlign w:val="center"/>
          </w:tcPr>
          <w:p w14:paraId="080A4479" w14:textId="77777777" w:rsidR="00370439" w:rsidRPr="00E774C3" w:rsidRDefault="00370439" w:rsidP="00370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0CF18265" w14:textId="77777777" w:rsidR="00370439" w:rsidRPr="00E774C3" w:rsidRDefault="00370439" w:rsidP="0037043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2268" w:type="dxa"/>
            <w:vAlign w:val="center"/>
          </w:tcPr>
          <w:p w14:paraId="28240528" w14:textId="77777777" w:rsidR="00370439" w:rsidRPr="00E774C3" w:rsidRDefault="00370439" w:rsidP="00370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инициатора инвестиционного проекта, его местонахождение</w:t>
            </w:r>
          </w:p>
        </w:tc>
        <w:tc>
          <w:tcPr>
            <w:tcW w:w="2298" w:type="dxa"/>
            <w:vAlign w:val="center"/>
          </w:tcPr>
          <w:p w14:paraId="08E6864F" w14:textId="77777777" w:rsidR="00370439" w:rsidRPr="00E774C3" w:rsidRDefault="00370439" w:rsidP="00370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инвестиционного проекта</w:t>
            </w:r>
          </w:p>
        </w:tc>
        <w:tc>
          <w:tcPr>
            <w:tcW w:w="2061" w:type="dxa"/>
            <w:vAlign w:val="center"/>
          </w:tcPr>
          <w:p w14:paraId="0EBB2FB6" w14:textId="77777777" w:rsidR="00370439" w:rsidRPr="00E774C3" w:rsidRDefault="00370439" w:rsidP="00370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Стадия инвестиционного проекта</w:t>
            </w:r>
          </w:p>
        </w:tc>
        <w:tc>
          <w:tcPr>
            <w:tcW w:w="1404" w:type="dxa"/>
            <w:vAlign w:val="center"/>
          </w:tcPr>
          <w:p w14:paraId="3E2216A2" w14:textId="77777777" w:rsidR="00370439" w:rsidRPr="00E774C3" w:rsidRDefault="00370439" w:rsidP="00370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Площадь земельного участка, кв.м</w:t>
            </w:r>
          </w:p>
        </w:tc>
        <w:tc>
          <w:tcPr>
            <w:tcW w:w="1732" w:type="dxa"/>
            <w:vAlign w:val="center"/>
          </w:tcPr>
          <w:p w14:paraId="3CCB2390" w14:textId="77777777" w:rsidR="00370439" w:rsidRPr="00E774C3" w:rsidRDefault="00370439" w:rsidP="00370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Мощность объекта</w:t>
            </w:r>
          </w:p>
        </w:tc>
        <w:tc>
          <w:tcPr>
            <w:tcW w:w="1701" w:type="dxa"/>
          </w:tcPr>
          <w:p w14:paraId="58201591" w14:textId="77777777" w:rsidR="00370439" w:rsidRPr="00E774C3" w:rsidRDefault="00370439" w:rsidP="00370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создаваемых рабочих мест</w:t>
            </w:r>
          </w:p>
        </w:tc>
        <w:tc>
          <w:tcPr>
            <w:tcW w:w="1909" w:type="dxa"/>
          </w:tcPr>
          <w:p w14:paraId="61E835BD" w14:textId="77777777" w:rsidR="00370439" w:rsidRPr="00E774C3" w:rsidRDefault="00370439" w:rsidP="00370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Меры поддержки, период предоставления</w:t>
            </w:r>
          </w:p>
        </w:tc>
        <w:tc>
          <w:tcPr>
            <w:tcW w:w="2061" w:type="dxa"/>
          </w:tcPr>
          <w:p w14:paraId="24627A3D" w14:textId="77777777" w:rsidR="00370439" w:rsidRPr="00E774C3" w:rsidRDefault="00370439" w:rsidP="00370439">
            <w:pPr>
              <w:ind w:left="65" w:hanging="6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Сроки реализации инвестиционного проекта</w:t>
            </w:r>
          </w:p>
        </w:tc>
      </w:tr>
      <w:tr w:rsidR="00E774C3" w:rsidRPr="00E774C3" w14:paraId="62D2A1A5" w14:textId="77777777" w:rsidTr="00B153B0">
        <w:trPr>
          <w:trHeight w:val="498"/>
        </w:trPr>
        <w:tc>
          <w:tcPr>
            <w:tcW w:w="15985" w:type="dxa"/>
            <w:gridSpan w:val="9"/>
            <w:shd w:val="clear" w:color="auto" w:fill="D6E3BC" w:themeFill="accent3" w:themeFillTint="66"/>
            <w:vAlign w:val="center"/>
          </w:tcPr>
          <w:p w14:paraId="7F3657C8" w14:textId="77777777" w:rsidR="000C7893" w:rsidRPr="00E774C3" w:rsidRDefault="000C7893" w:rsidP="000C78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ДОРОЖНО-ТРАНСПОРТНЫЙ КОМПЛЕКС</w:t>
            </w:r>
          </w:p>
        </w:tc>
      </w:tr>
      <w:tr w:rsidR="00E774C3" w:rsidRPr="00E774C3" w14:paraId="6AFEC726" w14:textId="77777777" w:rsidTr="00B153B0">
        <w:tc>
          <w:tcPr>
            <w:tcW w:w="551" w:type="dxa"/>
          </w:tcPr>
          <w:p w14:paraId="1D119189" w14:textId="04A923CC" w:rsidR="0023487A" w:rsidRPr="00E774C3" w:rsidRDefault="00E774C3" w:rsidP="005613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14:paraId="4608E686" w14:textId="77777777" w:rsidR="0023487A" w:rsidRPr="00E774C3" w:rsidRDefault="0023487A" w:rsidP="005613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округа Жигулевск,     г.Жигулевск, ул.Пушкина, 17</w:t>
            </w:r>
          </w:p>
        </w:tc>
        <w:tc>
          <w:tcPr>
            <w:tcW w:w="2298" w:type="dxa"/>
          </w:tcPr>
          <w:p w14:paraId="48EC701F" w14:textId="77777777" w:rsidR="00A535D1" w:rsidRPr="00E774C3" w:rsidRDefault="00B25BC8" w:rsidP="00234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Дорога памяти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7FF6E5DA" w14:textId="2ABCC975" w:rsidR="00B25BC8" w:rsidRPr="00E774C3" w:rsidRDefault="00B25BC8" w:rsidP="002348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Восстановление асфальтового покрытия разворотной площадки, расположенной перед часовней на территории городского кладбища и дороги от нее до ул. Ткачева</w:t>
            </w:r>
          </w:p>
        </w:tc>
        <w:tc>
          <w:tcPr>
            <w:tcW w:w="2061" w:type="dxa"/>
          </w:tcPr>
          <w:p w14:paraId="3DDCC82B" w14:textId="77777777" w:rsidR="0023487A" w:rsidRPr="00E774C3" w:rsidRDefault="0023487A" w:rsidP="005613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 проекта завершена</w:t>
            </w:r>
          </w:p>
        </w:tc>
        <w:tc>
          <w:tcPr>
            <w:tcW w:w="1404" w:type="dxa"/>
          </w:tcPr>
          <w:p w14:paraId="59F7E9B8" w14:textId="77777777" w:rsidR="0023487A" w:rsidRPr="00E774C3" w:rsidRDefault="0023487A" w:rsidP="005613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16CE185B" w14:textId="77777777" w:rsidR="0023487A" w:rsidRPr="00E774C3" w:rsidRDefault="00A535D1" w:rsidP="00376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7B890CBC" w14:textId="77777777" w:rsidR="0023487A" w:rsidRPr="00E774C3" w:rsidRDefault="008C4CA9" w:rsidP="00014E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1909" w:type="dxa"/>
          </w:tcPr>
          <w:p w14:paraId="53BA728B" w14:textId="77777777" w:rsidR="0023487A" w:rsidRPr="00E774C3" w:rsidRDefault="00F407CF" w:rsidP="00726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 xml:space="preserve">Субсидия </w:t>
            </w:r>
            <w:r w:rsidR="001F0B50" w:rsidRPr="00E774C3">
              <w:rPr>
                <w:rFonts w:ascii="Times New Roman" w:hAnsi="Times New Roman" w:cs="Times New Roman"/>
                <w:sz w:val="24"/>
                <w:szCs w:val="24"/>
              </w:rPr>
              <w:t>в рамках ГП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0B50" w:rsidRPr="00E774C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F0B50" w:rsidRPr="00E774C3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инициатив населения муниципальных образований в Самарской области» на 2017 - 2025 годы</w:t>
            </w:r>
          </w:p>
        </w:tc>
        <w:tc>
          <w:tcPr>
            <w:tcW w:w="2061" w:type="dxa"/>
          </w:tcPr>
          <w:p w14:paraId="32C92E37" w14:textId="48C0160A" w:rsidR="0023487A" w:rsidRPr="00E774C3" w:rsidRDefault="0023487A" w:rsidP="00A535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25BC8" w:rsidRPr="00E774C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25BC8" w:rsidRPr="00E774C3" w14:paraId="0D537091" w14:textId="77777777" w:rsidTr="00B153B0">
        <w:tc>
          <w:tcPr>
            <w:tcW w:w="551" w:type="dxa"/>
          </w:tcPr>
          <w:p w14:paraId="05643EAF" w14:textId="67CEEE46" w:rsidR="00B25BC8" w:rsidRPr="00E774C3" w:rsidRDefault="00E774C3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14:paraId="71C5633D" w14:textId="0E3D422C" w:rsidR="00B25BC8" w:rsidRPr="00E774C3" w:rsidRDefault="00B25BC8" w:rsidP="00B25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округа Жигулевск,     г.Жигулевск, ул.Пушкина, 17</w:t>
            </w:r>
          </w:p>
        </w:tc>
        <w:tc>
          <w:tcPr>
            <w:tcW w:w="2298" w:type="dxa"/>
          </w:tcPr>
          <w:p w14:paraId="6FF735ED" w14:textId="34F2FA40" w:rsidR="00CC2E6B" w:rsidRPr="00E774C3" w:rsidRDefault="00CC2E6B" w:rsidP="00B25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Вдоль по Кирова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3C7D06AF" w14:textId="7C5BFC9E" w:rsidR="00B25BC8" w:rsidRPr="00E774C3" w:rsidRDefault="00CC2E6B" w:rsidP="00B25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Устройство асфальтобетонного покрытия дороги по ул. Кирова от ул. Фрунзе до ул. Кольцова</w:t>
            </w:r>
          </w:p>
        </w:tc>
        <w:tc>
          <w:tcPr>
            <w:tcW w:w="2061" w:type="dxa"/>
          </w:tcPr>
          <w:p w14:paraId="2376343A" w14:textId="3884F84E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 проекта завершена</w:t>
            </w:r>
          </w:p>
        </w:tc>
        <w:tc>
          <w:tcPr>
            <w:tcW w:w="1404" w:type="dxa"/>
          </w:tcPr>
          <w:p w14:paraId="08BE67F2" w14:textId="603693C9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0BA65E59" w14:textId="28D082DA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087E2EFD" w14:textId="6238B032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1909" w:type="dxa"/>
          </w:tcPr>
          <w:p w14:paraId="6BDD4B4B" w14:textId="33CC678D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Субсидия в рамках ГП «</w:t>
            </w:r>
            <w:r w:rsidRPr="00E774C3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инициатив населения муниципальных образований в Самарской области» на 2017 - 2025 годы</w:t>
            </w:r>
          </w:p>
        </w:tc>
        <w:tc>
          <w:tcPr>
            <w:tcW w:w="2061" w:type="dxa"/>
          </w:tcPr>
          <w:p w14:paraId="239E5C9B" w14:textId="43AD4997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B25BC8" w:rsidRPr="00E774C3" w14:paraId="600DA0CE" w14:textId="77777777" w:rsidTr="00B153B0">
        <w:tc>
          <w:tcPr>
            <w:tcW w:w="551" w:type="dxa"/>
          </w:tcPr>
          <w:p w14:paraId="0A42CA6B" w14:textId="0897D0DE" w:rsidR="00B25BC8" w:rsidRPr="00E774C3" w:rsidRDefault="00E774C3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14:paraId="3F5C1A00" w14:textId="43349B88" w:rsidR="00B25BC8" w:rsidRPr="00E774C3" w:rsidRDefault="00B25BC8" w:rsidP="00B25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городского округа Жигулевск,     г.Жигулевск, </w:t>
            </w:r>
            <w:r w:rsidR="00E774C3"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ул.Пушкина, 17</w:t>
            </w:r>
          </w:p>
        </w:tc>
        <w:tc>
          <w:tcPr>
            <w:tcW w:w="2298" w:type="dxa"/>
          </w:tcPr>
          <w:p w14:paraId="412D8859" w14:textId="601ADEEF" w:rsidR="00CC2E6B" w:rsidRPr="00E774C3" w:rsidRDefault="00CC2E6B" w:rsidP="00B25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Дорога Куйбышева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4B5E5581" w14:textId="68773B5F" w:rsidR="00B25BC8" w:rsidRPr="00E774C3" w:rsidRDefault="00CC2E6B" w:rsidP="00B25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асфальтобетонного 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покрытия дороги по ул.Куйбышева от ул.Льва Толстого до ул.Крупской</w:t>
            </w:r>
          </w:p>
        </w:tc>
        <w:tc>
          <w:tcPr>
            <w:tcW w:w="2061" w:type="dxa"/>
          </w:tcPr>
          <w:p w14:paraId="7D031817" w14:textId="3E31C51D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проекта завершена</w:t>
            </w:r>
          </w:p>
        </w:tc>
        <w:tc>
          <w:tcPr>
            <w:tcW w:w="1404" w:type="dxa"/>
          </w:tcPr>
          <w:p w14:paraId="7AC02F93" w14:textId="1663CDF1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39EE191B" w14:textId="0DE05951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7E4600A3" w14:textId="72CF25D4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</w:p>
        </w:tc>
        <w:tc>
          <w:tcPr>
            <w:tcW w:w="1909" w:type="dxa"/>
          </w:tcPr>
          <w:p w14:paraId="5E9379A1" w14:textId="0FEB3912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Субсидия в рамках ГП «</w:t>
            </w:r>
            <w:r w:rsidRPr="00E774C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Поддержка инициатив </w:t>
            </w:r>
            <w:r w:rsidRPr="00E774C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населения муниципальных образований в Самарской области» на 2017 - 2025 годы</w:t>
            </w:r>
          </w:p>
        </w:tc>
        <w:tc>
          <w:tcPr>
            <w:tcW w:w="2061" w:type="dxa"/>
          </w:tcPr>
          <w:p w14:paraId="5AADFE9D" w14:textId="4DF90F2D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2024</w:t>
            </w:r>
          </w:p>
        </w:tc>
      </w:tr>
      <w:tr w:rsidR="00E774C3" w:rsidRPr="00E774C3" w14:paraId="14A33FA6" w14:textId="77777777" w:rsidTr="00B153B0">
        <w:tc>
          <w:tcPr>
            <w:tcW w:w="551" w:type="dxa"/>
          </w:tcPr>
          <w:p w14:paraId="4B2AEE78" w14:textId="543F83CD" w:rsidR="00B25BC8" w:rsidRPr="00E774C3" w:rsidRDefault="00E774C3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14:paraId="490B6090" w14:textId="77777777" w:rsidR="00B25BC8" w:rsidRPr="00E774C3" w:rsidRDefault="00B25BC8" w:rsidP="00B25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округа Жигулевск,     г.Жигулевск, ул.Пушкина, 17</w:t>
            </w:r>
          </w:p>
        </w:tc>
        <w:tc>
          <w:tcPr>
            <w:tcW w:w="2298" w:type="dxa"/>
          </w:tcPr>
          <w:p w14:paraId="223F393C" w14:textId="3F3A0710" w:rsidR="00CC2E6B" w:rsidRPr="00E774C3" w:rsidRDefault="00CC2E6B" w:rsidP="00B25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Улица Луговая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72C55F31" w14:textId="01E751F1" w:rsidR="00B25BC8" w:rsidRPr="00E774C3" w:rsidRDefault="00CC2E6B" w:rsidP="00B25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Устройство дорожного покрытия части ул. Луговой и проезда между д.10 и д.12 по ул. Луговой</w:t>
            </w:r>
          </w:p>
        </w:tc>
        <w:tc>
          <w:tcPr>
            <w:tcW w:w="2061" w:type="dxa"/>
          </w:tcPr>
          <w:p w14:paraId="18E1C5F3" w14:textId="77777777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 проекта завершена</w:t>
            </w:r>
          </w:p>
        </w:tc>
        <w:tc>
          <w:tcPr>
            <w:tcW w:w="1404" w:type="dxa"/>
          </w:tcPr>
          <w:p w14:paraId="2873CB87" w14:textId="77777777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7D53C21F" w14:textId="77777777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114B156D" w14:textId="77777777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1909" w:type="dxa"/>
          </w:tcPr>
          <w:p w14:paraId="0881BB50" w14:textId="77777777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Субсидия в рамках ГП «</w:t>
            </w:r>
            <w:r w:rsidRPr="00E774C3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инициатив населения муниципальных образований в Самарской области» на 2017 - 2025 годы</w:t>
            </w:r>
          </w:p>
        </w:tc>
        <w:tc>
          <w:tcPr>
            <w:tcW w:w="2061" w:type="dxa"/>
          </w:tcPr>
          <w:p w14:paraId="73FB8ED4" w14:textId="7CA6783B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CC2E6B" w:rsidRPr="00E774C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774C3" w:rsidRPr="00E774C3" w14:paraId="1331619B" w14:textId="77777777" w:rsidTr="00B153B0">
        <w:tc>
          <w:tcPr>
            <w:tcW w:w="551" w:type="dxa"/>
          </w:tcPr>
          <w:p w14:paraId="55CD74AE" w14:textId="0E2B2B67" w:rsidR="00B25BC8" w:rsidRPr="00E774C3" w:rsidRDefault="00E774C3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14:paraId="46022BF3" w14:textId="77777777" w:rsidR="00B25BC8" w:rsidRPr="00E774C3" w:rsidRDefault="00B25BC8" w:rsidP="00B25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ООО "КОНТ"</w:t>
            </w:r>
          </w:p>
          <w:p w14:paraId="5C5CE2F7" w14:textId="77777777" w:rsidR="00B25BC8" w:rsidRPr="00E774C3" w:rsidRDefault="00B25BC8" w:rsidP="00B25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г. Санкт-Петербург, Октябрьская наб., д. 29 литер а</w:t>
            </w:r>
          </w:p>
        </w:tc>
        <w:tc>
          <w:tcPr>
            <w:tcW w:w="2298" w:type="dxa"/>
          </w:tcPr>
          <w:p w14:paraId="727C07D4" w14:textId="77777777" w:rsidR="00B25BC8" w:rsidRPr="00E774C3" w:rsidRDefault="00B25BC8" w:rsidP="00B25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Строительство стационарного причального сооружения в селе Ширяево</w:t>
            </w:r>
          </w:p>
        </w:tc>
        <w:tc>
          <w:tcPr>
            <w:tcW w:w="2061" w:type="dxa"/>
          </w:tcPr>
          <w:p w14:paraId="1B4531A6" w14:textId="77777777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1404" w:type="dxa"/>
          </w:tcPr>
          <w:p w14:paraId="488E7ADB" w14:textId="77777777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1D0BFD53" w14:textId="77777777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700223DA" w14:textId="77777777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1909" w:type="dxa"/>
          </w:tcPr>
          <w:p w14:paraId="1D266612" w14:textId="77777777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61" w:type="dxa"/>
          </w:tcPr>
          <w:p w14:paraId="65268E63" w14:textId="58481585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E774C3" w:rsidRPr="00E774C3" w14:paraId="0F18F2E9" w14:textId="77777777" w:rsidTr="00B153B0">
        <w:tc>
          <w:tcPr>
            <w:tcW w:w="551" w:type="dxa"/>
          </w:tcPr>
          <w:p w14:paraId="0BC0ECD6" w14:textId="292CBB60" w:rsidR="00B25BC8" w:rsidRPr="00E774C3" w:rsidRDefault="00E774C3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14:paraId="034A73F6" w14:textId="77777777" w:rsidR="00B25BC8" w:rsidRPr="00E774C3" w:rsidRDefault="00B25BC8" w:rsidP="00B25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ООО «Жигулевское автотранспортное хозяйство», г.Жигулевск, ул.Морквашинская, 28</w:t>
            </w:r>
          </w:p>
        </w:tc>
        <w:tc>
          <w:tcPr>
            <w:tcW w:w="2298" w:type="dxa"/>
          </w:tcPr>
          <w:p w14:paraId="5A4F49E8" w14:textId="13E62109" w:rsidR="00B25BC8" w:rsidRPr="00E774C3" w:rsidRDefault="00B25BC8" w:rsidP="00B25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Обновление подвижного состава  путем заключения договора на услуги лизинга</w:t>
            </w:r>
          </w:p>
        </w:tc>
        <w:tc>
          <w:tcPr>
            <w:tcW w:w="2061" w:type="dxa"/>
          </w:tcPr>
          <w:p w14:paraId="2ED32333" w14:textId="77777777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1404" w:type="dxa"/>
          </w:tcPr>
          <w:p w14:paraId="74FA24CE" w14:textId="77777777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3B62E567" w14:textId="286EDD19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5 автобусов марки ПАЗ Вектор NEXT в модификации доступная среда</w:t>
            </w:r>
          </w:p>
        </w:tc>
        <w:tc>
          <w:tcPr>
            <w:tcW w:w="1701" w:type="dxa"/>
          </w:tcPr>
          <w:p w14:paraId="5C076FEA" w14:textId="77777777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1909" w:type="dxa"/>
          </w:tcPr>
          <w:p w14:paraId="245D597F" w14:textId="77777777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61" w:type="dxa"/>
          </w:tcPr>
          <w:p w14:paraId="2C3F2FC9" w14:textId="7B5B2389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</w:tr>
      <w:tr w:rsidR="00E774C3" w:rsidRPr="00E774C3" w14:paraId="0759C4F5" w14:textId="77777777" w:rsidTr="00B153B0">
        <w:tc>
          <w:tcPr>
            <w:tcW w:w="551" w:type="dxa"/>
          </w:tcPr>
          <w:p w14:paraId="05087C58" w14:textId="341D2B1E" w:rsidR="00B25BC8" w:rsidRPr="00E774C3" w:rsidRDefault="00E774C3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14:paraId="3196E661" w14:textId="77777777" w:rsidR="00B25BC8" w:rsidRPr="00E774C3" w:rsidRDefault="00B25BC8" w:rsidP="00B25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 xml:space="preserve">ООО "Жигулевское автотранспортное предприятие", 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г.Жигулевск, ул.Морквашинская, 28</w:t>
            </w:r>
          </w:p>
        </w:tc>
        <w:tc>
          <w:tcPr>
            <w:tcW w:w="2298" w:type="dxa"/>
          </w:tcPr>
          <w:p w14:paraId="0510E9BD" w14:textId="362EBDE9" w:rsidR="00B25BC8" w:rsidRPr="00E774C3" w:rsidRDefault="00B25BC8" w:rsidP="00B25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Обновление подвижного состава путем заключения 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договора на услуги лизинга</w:t>
            </w:r>
          </w:p>
        </w:tc>
        <w:tc>
          <w:tcPr>
            <w:tcW w:w="2061" w:type="dxa"/>
          </w:tcPr>
          <w:p w14:paraId="74E3AA9C" w14:textId="77777777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</w:t>
            </w:r>
          </w:p>
        </w:tc>
        <w:tc>
          <w:tcPr>
            <w:tcW w:w="1404" w:type="dxa"/>
          </w:tcPr>
          <w:p w14:paraId="5D15104A" w14:textId="77777777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0C1EDD33" w14:textId="306785E2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 xml:space="preserve">4 автобусов марки ПАЗ Вектор NEXT 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модификации доступная среда</w:t>
            </w:r>
          </w:p>
        </w:tc>
        <w:tc>
          <w:tcPr>
            <w:tcW w:w="1701" w:type="dxa"/>
          </w:tcPr>
          <w:p w14:paraId="171899BD" w14:textId="77777777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создание рабочих мест проектом не 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предусмотрено</w:t>
            </w:r>
          </w:p>
        </w:tc>
        <w:tc>
          <w:tcPr>
            <w:tcW w:w="1909" w:type="dxa"/>
          </w:tcPr>
          <w:p w14:paraId="25CEA195" w14:textId="77777777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2061" w:type="dxa"/>
          </w:tcPr>
          <w:p w14:paraId="03199445" w14:textId="5D80CAC4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</w:tr>
      <w:tr w:rsidR="00E774C3" w:rsidRPr="00E774C3" w14:paraId="16547C01" w14:textId="77777777" w:rsidTr="00507CFF">
        <w:trPr>
          <w:trHeight w:val="487"/>
        </w:trPr>
        <w:tc>
          <w:tcPr>
            <w:tcW w:w="15985" w:type="dxa"/>
            <w:gridSpan w:val="9"/>
            <w:shd w:val="clear" w:color="auto" w:fill="D6E3BC" w:themeFill="accent3" w:themeFillTint="66"/>
            <w:vAlign w:val="center"/>
          </w:tcPr>
          <w:p w14:paraId="19E58CBA" w14:textId="77777777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ЖИЛИЩНО-КОММУНАЛЬНЫЙ КОМПЛЕКС</w:t>
            </w:r>
          </w:p>
        </w:tc>
      </w:tr>
      <w:tr w:rsidR="00E774C3" w:rsidRPr="00E774C3" w14:paraId="522FFFCF" w14:textId="77777777" w:rsidTr="00B153B0">
        <w:tc>
          <w:tcPr>
            <w:tcW w:w="551" w:type="dxa"/>
          </w:tcPr>
          <w:p w14:paraId="4225DEAF" w14:textId="5A68FFB6" w:rsidR="00B25BC8" w:rsidRPr="00E774C3" w:rsidRDefault="00E774C3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14:paraId="41DCB721" w14:textId="77777777" w:rsidR="00B25BC8" w:rsidRPr="00E774C3" w:rsidRDefault="00B25BC8" w:rsidP="00B25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округа Жигулевск,     г.Жигулевск, ул.Пушкина, 17</w:t>
            </w:r>
          </w:p>
        </w:tc>
        <w:tc>
          <w:tcPr>
            <w:tcW w:w="2298" w:type="dxa"/>
          </w:tcPr>
          <w:p w14:paraId="4B6A3D29" w14:textId="77777777" w:rsidR="00B25BC8" w:rsidRPr="00E774C3" w:rsidRDefault="00B25BC8" w:rsidP="00B25B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Реконструкция канализационных очистных сооружений села Солнечная Поляна городского округа Жигулевск</w:t>
            </w:r>
          </w:p>
        </w:tc>
        <w:tc>
          <w:tcPr>
            <w:tcW w:w="2061" w:type="dxa"/>
          </w:tcPr>
          <w:p w14:paraId="45B9355F" w14:textId="77777777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1404" w:type="dxa"/>
          </w:tcPr>
          <w:p w14:paraId="6D41516E" w14:textId="77777777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6 522</w:t>
            </w:r>
          </w:p>
        </w:tc>
        <w:tc>
          <w:tcPr>
            <w:tcW w:w="1732" w:type="dxa"/>
          </w:tcPr>
          <w:p w14:paraId="7DDDD395" w14:textId="77777777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545,4 куб.м/сутки</w:t>
            </w:r>
          </w:p>
        </w:tc>
        <w:tc>
          <w:tcPr>
            <w:tcW w:w="1701" w:type="dxa"/>
          </w:tcPr>
          <w:p w14:paraId="420AE740" w14:textId="77777777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1909" w:type="dxa"/>
          </w:tcPr>
          <w:p w14:paraId="37566049" w14:textId="77777777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061" w:type="dxa"/>
          </w:tcPr>
          <w:p w14:paraId="07B8A8CA" w14:textId="0857AB70" w:rsidR="00B25BC8" w:rsidRPr="00E774C3" w:rsidRDefault="00B25BC8" w:rsidP="00B2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2021-202</w:t>
            </w:r>
            <w:r w:rsidR="00E774C3" w:rsidRPr="00E774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774C3" w:rsidRPr="00E774C3" w14:paraId="6585BEB9" w14:textId="77777777" w:rsidTr="00B153B0">
        <w:tc>
          <w:tcPr>
            <w:tcW w:w="551" w:type="dxa"/>
          </w:tcPr>
          <w:p w14:paraId="44041416" w14:textId="0926C86E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14:paraId="6B835F1D" w14:textId="4A494E99" w:rsidR="00E774C3" w:rsidRPr="00E774C3" w:rsidRDefault="00E774C3" w:rsidP="00E77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округа Жигулевск,     г.Жигулевск, ул.Пушкина, 17</w:t>
            </w:r>
          </w:p>
        </w:tc>
        <w:tc>
          <w:tcPr>
            <w:tcW w:w="2298" w:type="dxa"/>
          </w:tcPr>
          <w:p w14:paraId="29E4D48C" w14:textId="1A33DA79" w:rsidR="00E774C3" w:rsidRPr="00E774C3" w:rsidRDefault="00E774C3" w:rsidP="00E77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Строительство новой линии уличного освещения в мкр. Моркваши</w:t>
            </w:r>
          </w:p>
        </w:tc>
        <w:tc>
          <w:tcPr>
            <w:tcW w:w="2061" w:type="dxa"/>
          </w:tcPr>
          <w:p w14:paraId="4ABABFD2" w14:textId="3650821E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 завершена</w:t>
            </w:r>
          </w:p>
        </w:tc>
        <w:tc>
          <w:tcPr>
            <w:tcW w:w="1404" w:type="dxa"/>
          </w:tcPr>
          <w:p w14:paraId="795DC7A2" w14:textId="499C86E6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1DC084B8" w14:textId="14F002C5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7DB04BD9" w14:textId="089725F8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1909" w:type="dxa"/>
          </w:tcPr>
          <w:p w14:paraId="6F5ACF32" w14:textId="29984069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061" w:type="dxa"/>
          </w:tcPr>
          <w:p w14:paraId="09CBABAD" w14:textId="43CA313A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E774C3" w:rsidRPr="00E774C3" w14:paraId="3A1F800C" w14:textId="77777777" w:rsidTr="00B153B0">
        <w:tc>
          <w:tcPr>
            <w:tcW w:w="551" w:type="dxa"/>
          </w:tcPr>
          <w:p w14:paraId="00232EBF" w14:textId="5311B241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14:paraId="60C4F887" w14:textId="0217EF41" w:rsidR="00E774C3" w:rsidRPr="00E774C3" w:rsidRDefault="00E774C3" w:rsidP="00E77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Администрация городского округа Жигулевск,     г.Жигулевск, ул.Пушкина, 17</w:t>
            </w:r>
          </w:p>
        </w:tc>
        <w:tc>
          <w:tcPr>
            <w:tcW w:w="2298" w:type="dxa"/>
          </w:tcPr>
          <w:p w14:paraId="53AAEE3A" w14:textId="77777777" w:rsidR="00E774C3" w:rsidRPr="00E774C3" w:rsidRDefault="00E774C3" w:rsidP="00E77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 xml:space="preserve">Устройство уличного освещения в </w:t>
            </w:r>
          </w:p>
          <w:p w14:paraId="7F7F3426" w14:textId="5238448E" w:rsidR="00E774C3" w:rsidRPr="00E774C3" w:rsidRDefault="00E774C3" w:rsidP="00E77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мкр. Г-1</w:t>
            </w:r>
          </w:p>
        </w:tc>
        <w:tc>
          <w:tcPr>
            <w:tcW w:w="2061" w:type="dxa"/>
          </w:tcPr>
          <w:p w14:paraId="4E008D9D" w14:textId="52647FD8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 завершена</w:t>
            </w:r>
          </w:p>
        </w:tc>
        <w:tc>
          <w:tcPr>
            <w:tcW w:w="1404" w:type="dxa"/>
          </w:tcPr>
          <w:p w14:paraId="0645AAF6" w14:textId="7489547D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39BC5A90" w14:textId="537B2324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09EB0CD3" w14:textId="35FFECED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1909" w:type="dxa"/>
          </w:tcPr>
          <w:p w14:paraId="1957AB35" w14:textId="36311990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061" w:type="dxa"/>
          </w:tcPr>
          <w:p w14:paraId="534FDEB4" w14:textId="14AE7E82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E774C3" w:rsidRPr="00E774C3" w14:paraId="0B8DFE9A" w14:textId="77777777" w:rsidTr="00532FD8">
        <w:trPr>
          <w:trHeight w:val="2010"/>
        </w:trPr>
        <w:tc>
          <w:tcPr>
            <w:tcW w:w="551" w:type="dxa"/>
          </w:tcPr>
          <w:p w14:paraId="16758B68" w14:textId="666775A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68" w:type="dxa"/>
          </w:tcPr>
          <w:p w14:paraId="3671DB24" w14:textId="77777777" w:rsidR="00E774C3" w:rsidRPr="00E774C3" w:rsidRDefault="00E774C3" w:rsidP="00E77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ООО «СамРЭК-Тепло Жигулевск», г.Жигулевск, ул.Ново-Самарская, 9</w:t>
            </w:r>
          </w:p>
        </w:tc>
        <w:tc>
          <w:tcPr>
            <w:tcW w:w="2298" w:type="dxa"/>
          </w:tcPr>
          <w:p w14:paraId="48F0BD0F" w14:textId="77777777" w:rsidR="00E774C3" w:rsidRPr="00E774C3" w:rsidRDefault="00E774C3" w:rsidP="00E774C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eastAsia="Calibri" w:hAnsi="Times New Roman" w:cs="Times New Roman"/>
                <w:sz w:val="24"/>
                <w:szCs w:val="24"/>
              </w:rPr>
              <w:t>Реконструкция котельной №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74C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25 </w:t>
            </w:r>
          </w:p>
          <w:p w14:paraId="5691BF24" w14:textId="77777777" w:rsidR="00E774C3" w:rsidRPr="00E774C3" w:rsidRDefault="00E774C3" w:rsidP="00E774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eastAsia="Calibri" w:hAnsi="Times New Roman" w:cs="Times New Roman"/>
                <w:sz w:val="24"/>
                <w:szCs w:val="24"/>
              </w:rPr>
              <w:t>в рамках концессионного соглашения от 20.08.2020</w:t>
            </w:r>
          </w:p>
        </w:tc>
        <w:tc>
          <w:tcPr>
            <w:tcW w:w="2061" w:type="dxa"/>
          </w:tcPr>
          <w:p w14:paraId="305EA7FD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1404" w:type="dxa"/>
          </w:tcPr>
          <w:p w14:paraId="3A5F5B91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7748AE87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59,6 МВт</w:t>
            </w:r>
          </w:p>
        </w:tc>
        <w:tc>
          <w:tcPr>
            <w:tcW w:w="1701" w:type="dxa"/>
          </w:tcPr>
          <w:p w14:paraId="3A5C5D9D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1909" w:type="dxa"/>
          </w:tcPr>
          <w:p w14:paraId="04803185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Льготный заем Фонда содействия реформированию жилищно-коммунального хозяйства</w:t>
            </w:r>
          </w:p>
        </w:tc>
        <w:tc>
          <w:tcPr>
            <w:tcW w:w="2061" w:type="dxa"/>
          </w:tcPr>
          <w:p w14:paraId="44F87ADB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2020-2030</w:t>
            </w:r>
          </w:p>
        </w:tc>
      </w:tr>
      <w:tr w:rsidR="00E774C3" w:rsidRPr="00E774C3" w14:paraId="7E61717B" w14:textId="77777777" w:rsidTr="00B153B0">
        <w:tc>
          <w:tcPr>
            <w:tcW w:w="551" w:type="dxa"/>
          </w:tcPr>
          <w:p w14:paraId="616D01A8" w14:textId="2D36ED73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68" w:type="dxa"/>
          </w:tcPr>
          <w:p w14:paraId="2DE56E36" w14:textId="77777777" w:rsidR="00E774C3" w:rsidRPr="00E774C3" w:rsidRDefault="00E774C3" w:rsidP="00E77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 xml:space="preserve">ООО «СамРЭК-Тепло Жигулевск», г.Жигулевск, 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ул.Ново-Самарская, 9</w:t>
            </w:r>
          </w:p>
        </w:tc>
        <w:tc>
          <w:tcPr>
            <w:tcW w:w="2298" w:type="dxa"/>
          </w:tcPr>
          <w:p w14:paraId="55C1E1D6" w14:textId="77777777" w:rsidR="00E774C3" w:rsidRPr="00E774C3" w:rsidRDefault="00E774C3" w:rsidP="00E77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Строительство модульной котельной № 13А</w:t>
            </w:r>
          </w:p>
          <w:p w14:paraId="0A01AEE1" w14:textId="77777777" w:rsidR="00E774C3" w:rsidRPr="00E774C3" w:rsidRDefault="00E774C3" w:rsidP="00E77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 рамках концессионного соглашения от 01.08.2022</w:t>
            </w:r>
          </w:p>
        </w:tc>
        <w:tc>
          <w:tcPr>
            <w:tcW w:w="2061" w:type="dxa"/>
          </w:tcPr>
          <w:p w14:paraId="7D9EA2EF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</w:t>
            </w:r>
          </w:p>
        </w:tc>
        <w:tc>
          <w:tcPr>
            <w:tcW w:w="1404" w:type="dxa"/>
          </w:tcPr>
          <w:p w14:paraId="49DDA9AD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57C33F9E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132,65 МВт</w:t>
            </w:r>
          </w:p>
        </w:tc>
        <w:tc>
          <w:tcPr>
            <w:tcW w:w="1701" w:type="dxa"/>
          </w:tcPr>
          <w:p w14:paraId="786C6E35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рабочих мест проектом не 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предусмотрено</w:t>
            </w:r>
          </w:p>
        </w:tc>
        <w:tc>
          <w:tcPr>
            <w:tcW w:w="1909" w:type="dxa"/>
          </w:tcPr>
          <w:p w14:paraId="72CCD0FA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Льготный заем Фонда содействия 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реформированию жилищно-коммунального хозяйства</w:t>
            </w:r>
          </w:p>
        </w:tc>
        <w:tc>
          <w:tcPr>
            <w:tcW w:w="2061" w:type="dxa"/>
          </w:tcPr>
          <w:p w14:paraId="3679EC0D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2021-2030</w:t>
            </w:r>
          </w:p>
        </w:tc>
      </w:tr>
      <w:tr w:rsidR="00E774C3" w:rsidRPr="00E774C3" w14:paraId="5361A349" w14:textId="77777777" w:rsidTr="00B153B0">
        <w:tc>
          <w:tcPr>
            <w:tcW w:w="551" w:type="dxa"/>
          </w:tcPr>
          <w:p w14:paraId="7B4B75D0" w14:textId="48949FBF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68" w:type="dxa"/>
          </w:tcPr>
          <w:p w14:paraId="18F3AFC4" w14:textId="77777777" w:rsidR="00E774C3" w:rsidRPr="00E774C3" w:rsidRDefault="00E774C3" w:rsidP="00E77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ООО «СамРЭК-Тепло Жигулевск», г.Жигулевск, ул.Ново-Самарская, 9</w:t>
            </w:r>
          </w:p>
        </w:tc>
        <w:tc>
          <w:tcPr>
            <w:tcW w:w="2298" w:type="dxa"/>
          </w:tcPr>
          <w:p w14:paraId="57AAA7C7" w14:textId="77777777" w:rsidR="00E774C3" w:rsidRPr="00E774C3" w:rsidRDefault="00E774C3" w:rsidP="00E77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Строительство модульной котельной № 14А</w:t>
            </w:r>
          </w:p>
          <w:p w14:paraId="48F35243" w14:textId="77777777" w:rsidR="00E774C3" w:rsidRPr="00E774C3" w:rsidRDefault="00E774C3" w:rsidP="00E77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eastAsia="Calibri" w:hAnsi="Times New Roman" w:cs="Times New Roman"/>
                <w:sz w:val="24"/>
                <w:szCs w:val="24"/>
              </w:rPr>
              <w:t>в рамках концессионного соглашения от 01.08.2022</w:t>
            </w:r>
          </w:p>
        </w:tc>
        <w:tc>
          <w:tcPr>
            <w:tcW w:w="2061" w:type="dxa"/>
          </w:tcPr>
          <w:p w14:paraId="39A7AD6E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1404" w:type="dxa"/>
          </w:tcPr>
          <w:p w14:paraId="70B52DAC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71A62215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132,65 МВт</w:t>
            </w:r>
          </w:p>
        </w:tc>
        <w:tc>
          <w:tcPr>
            <w:tcW w:w="1701" w:type="dxa"/>
          </w:tcPr>
          <w:p w14:paraId="0D76708D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1909" w:type="dxa"/>
          </w:tcPr>
          <w:p w14:paraId="13C87A83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Льготный заем Фонда содействия реформированию жилищно-коммунального хозяйства</w:t>
            </w:r>
          </w:p>
        </w:tc>
        <w:tc>
          <w:tcPr>
            <w:tcW w:w="2061" w:type="dxa"/>
          </w:tcPr>
          <w:p w14:paraId="0D10AA4A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2021-2030</w:t>
            </w:r>
          </w:p>
        </w:tc>
      </w:tr>
      <w:tr w:rsidR="00E774C3" w:rsidRPr="00E774C3" w14:paraId="6A3C7531" w14:textId="77777777" w:rsidTr="00B153B0">
        <w:tc>
          <w:tcPr>
            <w:tcW w:w="551" w:type="dxa"/>
          </w:tcPr>
          <w:p w14:paraId="63C20F85" w14:textId="7AB431C5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68" w:type="dxa"/>
          </w:tcPr>
          <w:p w14:paraId="26DA3FA7" w14:textId="77777777" w:rsidR="00E774C3" w:rsidRPr="00E774C3" w:rsidRDefault="00E774C3" w:rsidP="00E77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ООО «СамРЭК-Тепло Жигулевск», г.Жигулевск, ул.Ново-Самарская, 9</w:t>
            </w:r>
          </w:p>
        </w:tc>
        <w:tc>
          <w:tcPr>
            <w:tcW w:w="2298" w:type="dxa"/>
          </w:tcPr>
          <w:p w14:paraId="1DC8B772" w14:textId="77777777" w:rsidR="00E774C3" w:rsidRPr="00E774C3" w:rsidRDefault="00E774C3" w:rsidP="00E77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Строительство модульной котельной № 22А</w:t>
            </w:r>
          </w:p>
          <w:p w14:paraId="383258B8" w14:textId="77777777" w:rsidR="00E774C3" w:rsidRPr="00E774C3" w:rsidRDefault="00E774C3" w:rsidP="00E77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eastAsia="Calibri" w:hAnsi="Times New Roman" w:cs="Times New Roman"/>
                <w:sz w:val="24"/>
                <w:szCs w:val="24"/>
              </w:rPr>
              <w:t>в рамках концессионного соглашения от 01.08.2022</w:t>
            </w:r>
          </w:p>
        </w:tc>
        <w:tc>
          <w:tcPr>
            <w:tcW w:w="2061" w:type="dxa"/>
          </w:tcPr>
          <w:p w14:paraId="7E826F8B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1404" w:type="dxa"/>
          </w:tcPr>
          <w:p w14:paraId="6CFE2C7E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6DFDC77F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132,65 МВт</w:t>
            </w:r>
          </w:p>
        </w:tc>
        <w:tc>
          <w:tcPr>
            <w:tcW w:w="1701" w:type="dxa"/>
          </w:tcPr>
          <w:p w14:paraId="3BDB385E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1909" w:type="dxa"/>
          </w:tcPr>
          <w:p w14:paraId="640E30E8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Льготный заем Фонда содействия реформированию жилищно-коммунального хозяйства</w:t>
            </w:r>
          </w:p>
        </w:tc>
        <w:tc>
          <w:tcPr>
            <w:tcW w:w="2061" w:type="dxa"/>
          </w:tcPr>
          <w:p w14:paraId="0F772E6B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2021-2030</w:t>
            </w:r>
          </w:p>
        </w:tc>
      </w:tr>
      <w:tr w:rsidR="00E774C3" w:rsidRPr="00E774C3" w14:paraId="256FE293" w14:textId="77777777" w:rsidTr="00B153B0">
        <w:tc>
          <w:tcPr>
            <w:tcW w:w="551" w:type="dxa"/>
          </w:tcPr>
          <w:p w14:paraId="2C68CD17" w14:textId="3794E63A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68" w:type="dxa"/>
          </w:tcPr>
          <w:p w14:paraId="4B90C199" w14:textId="77777777" w:rsidR="00E774C3" w:rsidRPr="00E774C3" w:rsidRDefault="00E774C3" w:rsidP="00E77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ООО «Газпром газораспределение Самара», г.Жигулевск, ул.Никитинская, 1</w:t>
            </w:r>
          </w:p>
        </w:tc>
        <w:tc>
          <w:tcPr>
            <w:tcW w:w="2298" w:type="dxa"/>
          </w:tcPr>
          <w:p w14:paraId="0B5FE70C" w14:textId="77777777" w:rsidR="00E774C3" w:rsidRPr="00E774C3" w:rsidRDefault="00E774C3" w:rsidP="00E77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 xml:space="preserve">Реконструкция «Г/п Зольное-Жигулевск /магистр./» II этап </w:t>
            </w:r>
          </w:p>
        </w:tc>
        <w:tc>
          <w:tcPr>
            <w:tcW w:w="2061" w:type="dxa"/>
          </w:tcPr>
          <w:p w14:paraId="792F7060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1404" w:type="dxa"/>
          </w:tcPr>
          <w:p w14:paraId="2BF71BD8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41F408CE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9,24 км</w:t>
            </w:r>
          </w:p>
        </w:tc>
        <w:tc>
          <w:tcPr>
            <w:tcW w:w="1701" w:type="dxa"/>
          </w:tcPr>
          <w:p w14:paraId="4A02B0C9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1909" w:type="dxa"/>
          </w:tcPr>
          <w:p w14:paraId="6444E2B6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61" w:type="dxa"/>
          </w:tcPr>
          <w:p w14:paraId="41BA5C33" w14:textId="208DDD08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2017-2025</w:t>
            </w:r>
          </w:p>
        </w:tc>
      </w:tr>
      <w:tr w:rsidR="00E774C3" w:rsidRPr="00E774C3" w14:paraId="518836D8" w14:textId="77777777" w:rsidTr="00B153B0">
        <w:tc>
          <w:tcPr>
            <w:tcW w:w="551" w:type="dxa"/>
          </w:tcPr>
          <w:p w14:paraId="5053F745" w14:textId="51AB2381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268" w:type="dxa"/>
          </w:tcPr>
          <w:p w14:paraId="4041F20D" w14:textId="77777777" w:rsidR="00E774C3" w:rsidRPr="00E774C3" w:rsidRDefault="00E774C3" w:rsidP="00E77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ООО «Газпром газораспределение Самара», г.Жигулевск, ул.Никитинская, 1</w:t>
            </w:r>
          </w:p>
        </w:tc>
        <w:tc>
          <w:tcPr>
            <w:tcW w:w="2298" w:type="dxa"/>
          </w:tcPr>
          <w:p w14:paraId="3CEFAA59" w14:textId="1C511ACD" w:rsidR="00E774C3" w:rsidRPr="00E774C3" w:rsidRDefault="00E774C3" w:rsidP="00E77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Техническое перевооружение сети газоснабжения</w:t>
            </w:r>
          </w:p>
        </w:tc>
        <w:tc>
          <w:tcPr>
            <w:tcW w:w="2061" w:type="dxa"/>
          </w:tcPr>
          <w:p w14:paraId="5166F910" w14:textId="69995A58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Cs/>
                <w:sz w:val="24"/>
                <w:szCs w:val="24"/>
              </w:rPr>
              <w:t>реализация завершена</w:t>
            </w:r>
          </w:p>
        </w:tc>
        <w:tc>
          <w:tcPr>
            <w:tcW w:w="1404" w:type="dxa"/>
          </w:tcPr>
          <w:p w14:paraId="766DC7C1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6C953B5C" w14:textId="1CEF8AE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34132931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1909" w:type="dxa"/>
          </w:tcPr>
          <w:p w14:paraId="5E1FFE83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61" w:type="dxa"/>
          </w:tcPr>
          <w:p w14:paraId="0C73CCE5" w14:textId="3F31D5E5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E774C3" w:rsidRPr="00E774C3" w14:paraId="457198B7" w14:textId="77777777" w:rsidTr="00B153B0">
        <w:tc>
          <w:tcPr>
            <w:tcW w:w="551" w:type="dxa"/>
          </w:tcPr>
          <w:p w14:paraId="71ACEB83" w14:textId="52047A83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268" w:type="dxa"/>
          </w:tcPr>
          <w:p w14:paraId="11D3E1C6" w14:textId="77777777" w:rsidR="00E774C3" w:rsidRPr="00E774C3" w:rsidRDefault="00E774C3" w:rsidP="00E77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ООО «Газпром газораспределение Самара», г.Жигулевск, ул.Никитинская, 1</w:t>
            </w:r>
          </w:p>
        </w:tc>
        <w:tc>
          <w:tcPr>
            <w:tcW w:w="2298" w:type="dxa"/>
          </w:tcPr>
          <w:p w14:paraId="0889330A" w14:textId="77777777" w:rsidR="00E774C3" w:rsidRPr="00E774C3" w:rsidRDefault="00E774C3" w:rsidP="00E77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Строительство газораспределительных сетей</w:t>
            </w:r>
          </w:p>
        </w:tc>
        <w:tc>
          <w:tcPr>
            <w:tcW w:w="2061" w:type="dxa"/>
          </w:tcPr>
          <w:p w14:paraId="1277AC66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1404" w:type="dxa"/>
          </w:tcPr>
          <w:p w14:paraId="141D8D83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4CCAA6DE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12,6 км</w:t>
            </w:r>
          </w:p>
        </w:tc>
        <w:tc>
          <w:tcPr>
            <w:tcW w:w="1701" w:type="dxa"/>
          </w:tcPr>
          <w:p w14:paraId="1570690B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1909" w:type="dxa"/>
          </w:tcPr>
          <w:p w14:paraId="147A8F09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Программа догазификации</w:t>
            </w:r>
          </w:p>
        </w:tc>
        <w:tc>
          <w:tcPr>
            <w:tcW w:w="2061" w:type="dxa"/>
          </w:tcPr>
          <w:p w14:paraId="3CCDFD0C" w14:textId="13E4F22C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E774C3" w:rsidRPr="00E774C3" w14:paraId="21B21D6D" w14:textId="77777777" w:rsidTr="00B153B0">
        <w:tc>
          <w:tcPr>
            <w:tcW w:w="551" w:type="dxa"/>
          </w:tcPr>
          <w:p w14:paraId="31FC78C7" w14:textId="00071A8E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2268" w:type="dxa"/>
          </w:tcPr>
          <w:p w14:paraId="3DB22B08" w14:textId="77777777" w:rsidR="00E774C3" w:rsidRPr="00E774C3" w:rsidRDefault="00E774C3" w:rsidP="00E77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ООО «Газпром газораспределение Самара», г.Жигулевск, ул.Никитинская, 1</w:t>
            </w:r>
          </w:p>
        </w:tc>
        <w:tc>
          <w:tcPr>
            <w:tcW w:w="2298" w:type="dxa"/>
          </w:tcPr>
          <w:p w14:paraId="7729A958" w14:textId="77777777" w:rsidR="00E774C3" w:rsidRPr="00E774C3" w:rsidRDefault="00E774C3" w:rsidP="00E77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Строительство газопровода-ввода</w:t>
            </w:r>
          </w:p>
        </w:tc>
        <w:tc>
          <w:tcPr>
            <w:tcW w:w="2061" w:type="dxa"/>
          </w:tcPr>
          <w:p w14:paraId="14529433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1404" w:type="dxa"/>
          </w:tcPr>
          <w:p w14:paraId="3F0C2C7D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51138795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16 единиц</w:t>
            </w:r>
          </w:p>
        </w:tc>
        <w:tc>
          <w:tcPr>
            <w:tcW w:w="1701" w:type="dxa"/>
          </w:tcPr>
          <w:p w14:paraId="7545469A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1909" w:type="dxa"/>
          </w:tcPr>
          <w:p w14:paraId="7DB27C3A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Программа догазификации</w:t>
            </w:r>
          </w:p>
        </w:tc>
        <w:tc>
          <w:tcPr>
            <w:tcW w:w="2061" w:type="dxa"/>
          </w:tcPr>
          <w:p w14:paraId="4354A7B2" w14:textId="74E3A05A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E774C3" w:rsidRPr="00E774C3" w14:paraId="72D26CB5" w14:textId="77777777" w:rsidTr="00B153B0">
        <w:tc>
          <w:tcPr>
            <w:tcW w:w="551" w:type="dxa"/>
          </w:tcPr>
          <w:p w14:paraId="491F9632" w14:textId="28BCEF8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268" w:type="dxa"/>
          </w:tcPr>
          <w:p w14:paraId="5BD1CD76" w14:textId="77777777" w:rsidR="00E774C3" w:rsidRPr="00E774C3" w:rsidRDefault="00E774C3" w:rsidP="00E77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ООО «Газпром газораспределение Самара», г.Жигулевск, ул.Никитинская, 1</w:t>
            </w:r>
          </w:p>
        </w:tc>
        <w:tc>
          <w:tcPr>
            <w:tcW w:w="2298" w:type="dxa"/>
          </w:tcPr>
          <w:p w14:paraId="1AC404C8" w14:textId="43937AF6" w:rsidR="00E774C3" w:rsidRPr="00E774C3" w:rsidRDefault="00E774C3" w:rsidP="00E77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Реконструкция сети газоснабжения низкого давления</w:t>
            </w:r>
          </w:p>
        </w:tc>
        <w:tc>
          <w:tcPr>
            <w:tcW w:w="2061" w:type="dxa"/>
          </w:tcPr>
          <w:p w14:paraId="6CF8291F" w14:textId="250AEE9A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Cs/>
                <w:sz w:val="24"/>
                <w:szCs w:val="24"/>
              </w:rPr>
              <w:t>реализация завершена</w:t>
            </w:r>
          </w:p>
        </w:tc>
        <w:tc>
          <w:tcPr>
            <w:tcW w:w="1404" w:type="dxa"/>
          </w:tcPr>
          <w:p w14:paraId="074E7A82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68BE8499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6FF1C456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1909" w:type="dxa"/>
          </w:tcPr>
          <w:p w14:paraId="29060085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61" w:type="dxa"/>
          </w:tcPr>
          <w:p w14:paraId="664EA9BC" w14:textId="50579E76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E774C3" w:rsidRPr="00E774C3" w14:paraId="310CDBF0" w14:textId="77777777" w:rsidTr="00B153B0">
        <w:tc>
          <w:tcPr>
            <w:tcW w:w="551" w:type="dxa"/>
          </w:tcPr>
          <w:p w14:paraId="0779716E" w14:textId="23EDD4B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268" w:type="dxa"/>
          </w:tcPr>
          <w:p w14:paraId="590139D0" w14:textId="53F3016F" w:rsidR="00E774C3" w:rsidRPr="00E774C3" w:rsidRDefault="00E774C3" w:rsidP="00E77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ООО «Газпром газораспределение Самара», г.Жигулевск, ул.Никитинская, 1</w:t>
            </w:r>
          </w:p>
        </w:tc>
        <w:tc>
          <w:tcPr>
            <w:tcW w:w="2298" w:type="dxa"/>
          </w:tcPr>
          <w:p w14:paraId="1F13CAE3" w14:textId="6E63681D" w:rsidR="00E774C3" w:rsidRPr="00E774C3" w:rsidRDefault="00E774C3" w:rsidP="00E77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Строительство распределительного газопровода среднего и низкого давления с установкой ШГРП</w:t>
            </w:r>
          </w:p>
        </w:tc>
        <w:tc>
          <w:tcPr>
            <w:tcW w:w="2061" w:type="dxa"/>
          </w:tcPr>
          <w:p w14:paraId="555B36A3" w14:textId="67ED417E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1404" w:type="dxa"/>
          </w:tcPr>
          <w:p w14:paraId="274BF2B1" w14:textId="501824BF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27AA4439" w14:textId="49469BE9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4A0802F7" w14:textId="34D82265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1909" w:type="dxa"/>
          </w:tcPr>
          <w:p w14:paraId="3066A9C7" w14:textId="62AC53FB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61" w:type="dxa"/>
          </w:tcPr>
          <w:p w14:paraId="6D8C0E48" w14:textId="1C654722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E774C3" w:rsidRPr="00E774C3" w14:paraId="424ACC66" w14:textId="77777777" w:rsidTr="00B153B0">
        <w:tc>
          <w:tcPr>
            <w:tcW w:w="551" w:type="dxa"/>
          </w:tcPr>
          <w:p w14:paraId="0DA14CAD" w14:textId="654AB7EA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268" w:type="dxa"/>
          </w:tcPr>
          <w:p w14:paraId="2F1B1F6A" w14:textId="5D8F83F5" w:rsidR="00E774C3" w:rsidRPr="00E774C3" w:rsidRDefault="00E774C3" w:rsidP="00E77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ООО «Газпром газораспределение Самара», г.Жигулевск, ул.Никитинская, 1</w:t>
            </w:r>
          </w:p>
        </w:tc>
        <w:tc>
          <w:tcPr>
            <w:tcW w:w="2298" w:type="dxa"/>
          </w:tcPr>
          <w:p w14:paraId="3E90EFEA" w14:textId="3270E7C4" w:rsidR="00E774C3" w:rsidRPr="00E774C3" w:rsidRDefault="00E774C3" w:rsidP="00E774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 xml:space="preserve">Реконструкция 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и техническое перевооружение объектов газоснабжения</w:t>
            </w:r>
          </w:p>
        </w:tc>
        <w:tc>
          <w:tcPr>
            <w:tcW w:w="2061" w:type="dxa"/>
          </w:tcPr>
          <w:p w14:paraId="5950B348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1404" w:type="dxa"/>
          </w:tcPr>
          <w:p w14:paraId="07FAB1BE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37817EAC" w14:textId="0BA9D012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7DE54C3F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1909" w:type="dxa"/>
          </w:tcPr>
          <w:p w14:paraId="60AAFCD4" w14:textId="77777777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61" w:type="dxa"/>
          </w:tcPr>
          <w:p w14:paraId="1AB2393E" w14:textId="6D9CE0EB" w:rsidR="00E774C3" w:rsidRPr="00E774C3" w:rsidRDefault="00E774C3" w:rsidP="00E774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1D5CD4" w:rsidRPr="00E774C3" w14:paraId="7CB206AD" w14:textId="77777777" w:rsidTr="00B153B0">
        <w:tc>
          <w:tcPr>
            <w:tcW w:w="551" w:type="dxa"/>
          </w:tcPr>
          <w:p w14:paraId="04871270" w14:textId="0F731506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268" w:type="dxa"/>
          </w:tcPr>
          <w:p w14:paraId="4CDB04BD" w14:textId="0689AB32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ООО "СЗ Весна"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D5CD4">
              <w:rPr>
                <w:rFonts w:ascii="Times New Roman" w:hAnsi="Times New Roman" w:cs="Times New Roman"/>
                <w:sz w:val="24"/>
                <w:szCs w:val="24"/>
              </w:rPr>
              <w:t>г Тольятти, ул 40 Лет Победы, двлд. 43, кв. 7</w:t>
            </w:r>
          </w:p>
        </w:tc>
        <w:tc>
          <w:tcPr>
            <w:tcW w:w="2298" w:type="dxa"/>
          </w:tcPr>
          <w:p w14:paraId="1459C9E7" w14:textId="77777777" w:rsidR="001D5CD4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ЖК Французский квартал</w:t>
            </w:r>
          </w:p>
          <w:p w14:paraId="0951AD64" w14:textId="6A211CFF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5CD4">
              <w:rPr>
                <w:rFonts w:ascii="Times New Roman" w:hAnsi="Times New Roman" w:cs="Times New Roman"/>
                <w:sz w:val="24"/>
                <w:szCs w:val="24"/>
              </w:rPr>
              <w:t>Строительство 2 пятиэтажных и 5 восьмиэтажных многоквартирных жилых домов. Общая площадь строительства составляет ориентировочно 45 тыс. кв. м.</w:t>
            </w:r>
          </w:p>
        </w:tc>
        <w:tc>
          <w:tcPr>
            <w:tcW w:w="2061" w:type="dxa"/>
          </w:tcPr>
          <w:p w14:paraId="1D7589EE" w14:textId="27D8C60F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1404" w:type="dxa"/>
          </w:tcPr>
          <w:p w14:paraId="41393691" w14:textId="423301AB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4AEF40FA" w14:textId="39D3DD41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579C8AAA" w14:textId="0FDBE22E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1909" w:type="dxa"/>
          </w:tcPr>
          <w:p w14:paraId="2B807F6A" w14:textId="0180B0D8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61" w:type="dxa"/>
          </w:tcPr>
          <w:p w14:paraId="7BA4CF4F" w14:textId="4B189E5A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D5CD4" w:rsidRPr="00E774C3" w14:paraId="1CE050D0" w14:textId="77777777" w:rsidTr="00B153B0">
        <w:trPr>
          <w:trHeight w:val="521"/>
        </w:trPr>
        <w:tc>
          <w:tcPr>
            <w:tcW w:w="15985" w:type="dxa"/>
            <w:gridSpan w:val="9"/>
            <w:shd w:val="clear" w:color="auto" w:fill="D6E3BC" w:themeFill="accent3" w:themeFillTint="66"/>
            <w:vAlign w:val="center"/>
          </w:tcPr>
          <w:p w14:paraId="4A904CD4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СОЦИАЛЬНАЯ СФЕРА</w:t>
            </w:r>
          </w:p>
        </w:tc>
      </w:tr>
      <w:tr w:rsidR="001D5CD4" w:rsidRPr="00E774C3" w14:paraId="5BF410DC" w14:textId="77777777" w:rsidTr="00B153B0">
        <w:tc>
          <w:tcPr>
            <w:tcW w:w="551" w:type="dxa"/>
          </w:tcPr>
          <w:p w14:paraId="0F80E4E4" w14:textId="61E0C065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14:paraId="5ED9A8DD" w14:textId="77777777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ГК «AKRON HOLDING»,</w:t>
            </w:r>
          </w:p>
          <w:p w14:paraId="5F2FFC4D" w14:textId="77777777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г.Тольятти, ул.Индустриальная, 6</w:t>
            </w:r>
          </w:p>
        </w:tc>
        <w:tc>
          <w:tcPr>
            <w:tcW w:w="2298" w:type="dxa"/>
          </w:tcPr>
          <w:p w14:paraId="4EEF03E4" w14:textId="77777777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Строительство крытого футбольного манежа на стадионе «Кристалл»</w:t>
            </w:r>
          </w:p>
        </w:tc>
        <w:tc>
          <w:tcPr>
            <w:tcW w:w="2061" w:type="dxa"/>
          </w:tcPr>
          <w:p w14:paraId="42752D93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1404" w:type="dxa"/>
          </w:tcPr>
          <w:p w14:paraId="246241E3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68866100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06443E68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1909" w:type="dxa"/>
          </w:tcPr>
          <w:p w14:paraId="031AC37F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2061" w:type="dxa"/>
          </w:tcPr>
          <w:p w14:paraId="34CA9CF4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2021-2024</w:t>
            </w:r>
          </w:p>
        </w:tc>
      </w:tr>
      <w:tr w:rsidR="001D5CD4" w:rsidRPr="00E774C3" w14:paraId="469A0B2C" w14:textId="77777777" w:rsidTr="00B153B0">
        <w:trPr>
          <w:trHeight w:val="525"/>
        </w:trPr>
        <w:tc>
          <w:tcPr>
            <w:tcW w:w="15985" w:type="dxa"/>
            <w:gridSpan w:val="9"/>
            <w:shd w:val="clear" w:color="auto" w:fill="D6E3BC" w:themeFill="accent3" w:themeFillTint="66"/>
            <w:vAlign w:val="center"/>
          </w:tcPr>
          <w:p w14:paraId="31EF5B9B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ПРОМЫШЛЕННОСТЬ</w:t>
            </w:r>
          </w:p>
        </w:tc>
      </w:tr>
      <w:tr w:rsidR="001D5CD4" w:rsidRPr="00E774C3" w14:paraId="1B2C3F8E" w14:textId="77777777" w:rsidTr="00B153B0">
        <w:tc>
          <w:tcPr>
            <w:tcW w:w="551" w:type="dxa"/>
          </w:tcPr>
          <w:p w14:paraId="1EAB63DD" w14:textId="27822A30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14:paraId="3022D6B3" w14:textId="77777777" w:rsidR="001D5CD4" w:rsidRPr="00E774C3" w:rsidRDefault="001D5CD4" w:rsidP="001D5C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АО «Аккумуляторный завод им. Н.М.Игнатьева - АКОМ»,               г.Жигулевск, проезд Отважный, 22</w:t>
            </w:r>
          </w:p>
        </w:tc>
        <w:tc>
          <w:tcPr>
            <w:tcW w:w="2298" w:type="dxa"/>
          </w:tcPr>
          <w:p w14:paraId="43935A75" w14:textId="77777777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Повышение производительности труда АО «АКОМ»</w:t>
            </w:r>
          </w:p>
        </w:tc>
        <w:tc>
          <w:tcPr>
            <w:tcW w:w="2061" w:type="dxa"/>
          </w:tcPr>
          <w:p w14:paraId="070214A5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1404" w:type="dxa"/>
          </w:tcPr>
          <w:p w14:paraId="75DEC51F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7E3D2587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3,5 млн.АКБ в год</w:t>
            </w:r>
          </w:p>
        </w:tc>
        <w:tc>
          <w:tcPr>
            <w:tcW w:w="1701" w:type="dxa"/>
          </w:tcPr>
          <w:p w14:paraId="0AD5A235" w14:textId="3F99F229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20,                               2024 год - 0</w:t>
            </w:r>
          </w:p>
        </w:tc>
        <w:tc>
          <w:tcPr>
            <w:tcW w:w="1909" w:type="dxa"/>
          </w:tcPr>
          <w:p w14:paraId="40BC8FF7" w14:textId="77777777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Получение субсидий на оплату затрат, связанных с оказанием услуг по организации опережающего профессионального обучения и профессиональной переподготовки</w:t>
            </w:r>
          </w:p>
        </w:tc>
        <w:tc>
          <w:tcPr>
            <w:tcW w:w="2061" w:type="dxa"/>
          </w:tcPr>
          <w:p w14:paraId="1CEBBFDD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2020-2024</w:t>
            </w:r>
          </w:p>
        </w:tc>
      </w:tr>
      <w:tr w:rsidR="001D5CD4" w:rsidRPr="00E774C3" w14:paraId="1026550F" w14:textId="77777777" w:rsidTr="00B153B0">
        <w:tc>
          <w:tcPr>
            <w:tcW w:w="551" w:type="dxa"/>
          </w:tcPr>
          <w:p w14:paraId="0B8EDBE4" w14:textId="59C44D30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14:paraId="0296813D" w14:textId="77777777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АО «Аккумуляторный завод им. Н.М.Игнатьева - АКОМ»,               г.Жигулевск, проезд Отважный, 22</w:t>
            </w:r>
          </w:p>
        </w:tc>
        <w:tc>
          <w:tcPr>
            <w:tcW w:w="2298" w:type="dxa"/>
          </w:tcPr>
          <w:p w14:paraId="62E8B89B" w14:textId="55D550EB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автоматизированной универсальной сборочной линии для производства АКБ легкового, грузового, азиатского формата, в том числе и АGM</w:t>
            </w:r>
          </w:p>
        </w:tc>
        <w:tc>
          <w:tcPr>
            <w:tcW w:w="2061" w:type="dxa"/>
          </w:tcPr>
          <w:p w14:paraId="14FEFC0A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1404" w:type="dxa"/>
          </w:tcPr>
          <w:p w14:paraId="1517BB11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4A702DD4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4C9AEFC3" w14:textId="34177B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20,                               2024 год - 0</w:t>
            </w:r>
          </w:p>
        </w:tc>
        <w:tc>
          <w:tcPr>
            <w:tcW w:w="1909" w:type="dxa"/>
          </w:tcPr>
          <w:p w14:paraId="6EECEC32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Льготный заем Фонда развития промышленности</w:t>
            </w:r>
          </w:p>
        </w:tc>
        <w:tc>
          <w:tcPr>
            <w:tcW w:w="2061" w:type="dxa"/>
          </w:tcPr>
          <w:p w14:paraId="122E2AA2" w14:textId="7EB5A219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1D5CD4" w:rsidRPr="00E774C3" w14:paraId="436D75E7" w14:textId="77777777" w:rsidTr="00B153B0">
        <w:tc>
          <w:tcPr>
            <w:tcW w:w="551" w:type="dxa"/>
          </w:tcPr>
          <w:p w14:paraId="4D81E521" w14:textId="467C43A5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14:paraId="0B400C57" w14:textId="13443210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 xml:space="preserve">АО «Аккумуляторный 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завод им. Н.М.Игнатьева - АКОМ»,               г.Жигулевск, проезд Отважный, 22</w:t>
            </w:r>
          </w:p>
        </w:tc>
        <w:tc>
          <w:tcPr>
            <w:tcW w:w="2298" w:type="dxa"/>
          </w:tcPr>
          <w:p w14:paraId="332627EB" w14:textId="4A530ECE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Создание экспандерной 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линии по производству свинцовой решетки</w:t>
            </w:r>
          </w:p>
        </w:tc>
        <w:tc>
          <w:tcPr>
            <w:tcW w:w="2061" w:type="dxa"/>
          </w:tcPr>
          <w:p w14:paraId="59D632B1" w14:textId="143975F9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</w:t>
            </w:r>
          </w:p>
        </w:tc>
        <w:tc>
          <w:tcPr>
            <w:tcW w:w="1404" w:type="dxa"/>
          </w:tcPr>
          <w:p w14:paraId="0963A5B8" w14:textId="7B6F908B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4ED92928" w14:textId="02092274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7C0CCEE6" w14:textId="24865F55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,                               2024 год - 0</w:t>
            </w:r>
          </w:p>
        </w:tc>
        <w:tc>
          <w:tcPr>
            <w:tcW w:w="1909" w:type="dxa"/>
          </w:tcPr>
          <w:p w14:paraId="126A58ED" w14:textId="2CCD25A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 xml:space="preserve">Льготный заем Фонда развития 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промышленности</w:t>
            </w:r>
          </w:p>
        </w:tc>
        <w:tc>
          <w:tcPr>
            <w:tcW w:w="2061" w:type="dxa"/>
          </w:tcPr>
          <w:p w14:paraId="14E229E2" w14:textId="552A3AFD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2025</w:t>
            </w:r>
          </w:p>
        </w:tc>
      </w:tr>
      <w:tr w:rsidR="001D5CD4" w:rsidRPr="00E774C3" w14:paraId="760CC438" w14:textId="77777777" w:rsidTr="00B153B0">
        <w:tc>
          <w:tcPr>
            <w:tcW w:w="551" w:type="dxa"/>
          </w:tcPr>
          <w:p w14:paraId="2999C983" w14:textId="1E8DE21D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14:paraId="0BD46EC0" w14:textId="77777777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АО «Аккумуляторный завод им. Н.М.Игнатьева - АКОМ»,               г.Жигулевск, проезд Отважный, 22</w:t>
            </w:r>
          </w:p>
        </w:tc>
        <w:tc>
          <w:tcPr>
            <w:tcW w:w="2298" w:type="dxa"/>
          </w:tcPr>
          <w:p w14:paraId="6FA96C27" w14:textId="77777777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Замена трансформаторов</w:t>
            </w:r>
          </w:p>
        </w:tc>
        <w:tc>
          <w:tcPr>
            <w:tcW w:w="2061" w:type="dxa"/>
          </w:tcPr>
          <w:p w14:paraId="51A6FB0B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 завершена</w:t>
            </w:r>
          </w:p>
        </w:tc>
        <w:tc>
          <w:tcPr>
            <w:tcW w:w="1404" w:type="dxa"/>
          </w:tcPr>
          <w:p w14:paraId="0DF9BDF9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40F9BF4A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 ед. трансформаторов</w:t>
            </w:r>
          </w:p>
        </w:tc>
        <w:tc>
          <w:tcPr>
            <w:tcW w:w="1701" w:type="dxa"/>
          </w:tcPr>
          <w:p w14:paraId="482C5ED0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1909" w:type="dxa"/>
          </w:tcPr>
          <w:p w14:paraId="693E1EBD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Льготный заем Фонда развития промышленности</w:t>
            </w:r>
          </w:p>
        </w:tc>
        <w:tc>
          <w:tcPr>
            <w:tcW w:w="2061" w:type="dxa"/>
          </w:tcPr>
          <w:p w14:paraId="0F2E15F3" w14:textId="253D5630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1D5CD4" w:rsidRPr="00E774C3" w14:paraId="56B4626C" w14:textId="77777777" w:rsidTr="00B153B0">
        <w:tc>
          <w:tcPr>
            <w:tcW w:w="551" w:type="dxa"/>
          </w:tcPr>
          <w:p w14:paraId="62D09A58" w14:textId="5629D186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14:paraId="77BE0180" w14:textId="77777777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Филиал ПАО «РусГидро»-«Жигулевская ГЭС», г.Жигулевск, Московское шоссе, 2</w:t>
            </w:r>
          </w:p>
        </w:tc>
        <w:tc>
          <w:tcPr>
            <w:tcW w:w="2298" w:type="dxa"/>
          </w:tcPr>
          <w:p w14:paraId="4F4C7C0B" w14:textId="77777777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Программа комплексной модернизации Жигулевской ГЭС</w:t>
            </w:r>
          </w:p>
        </w:tc>
        <w:tc>
          <w:tcPr>
            <w:tcW w:w="2061" w:type="dxa"/>
          </w:tcPr>
          <w:p w14:paraId="443F853E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1404" w:type="dxa"/>
          </w:tcPr>
          <w:p w14:paraId="53E76DCB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706BEF84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77D094EF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909" w:type="dxa"/>
          </w:tcPr>
          <w:p w14:paraId="17EE89F1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61" w:type="dxa"/>
          </w:tcPr>
          <w:p w14:paraId="352E926E" w14:textId="4E2093DB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2020-2032</w:t>
            </w:r>
          </w:p>
        </w:tc>
      </w:tr>
      <w:tr w:rsidR="001D5CD4" w:rsidRPr="00E774C3" w14:paraId="4E571E31" w14:textId="77777777" w:rsidTr="00B153B0">
        <w:tc>
          <w:tcPr>
            <w:tcW w:w="551" w:type="dxa"/>
          </w:tcPr>
          <w:p w14:paraId="6130A89E" w14:textId="50BDD5C5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14:paraId="22C19802" w14:textId="5596C90D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АО "Жигулевские стройматериалы",</w:t>
            </w:r>
          </w:p>
          <w:p w14:paraId="77F139B3" w14:textId="77777777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г.Жигулевск, 1-й Промышленный проезд, д.4</w:t>
            </w:r>
          </w:p>
        </w:tc>
        <w:tc>
          <w:tcPr>
            <w:tcW w:w="2298" w:type="dxa"/>
          </w:tcPr>
          <w:p w14:paraId="7C3F71F9" w14:textId="77777777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Реконструкция грузовых причалов № 1, 3</w:t>
            </w:r>
          </w:p>
        </w:tc>
        <w:tc>
          <w:tcPr>
            <w:tcW w:w="2061" w:type="dxa"/>
          </w:tcPr>
          <w:p w14:paraId="290457AB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1404" w:type="dxa"/>
          </w:tcPr>
          <w:p w14:paraId="26A3F87D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7B80A42E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11277193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1909" w:type="dxa"/>
          </w:tcPr>
          <w:p w14:paraId="313CC76E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61" w:type="dxa"/>
          </w:tcPr>
          <w:p w14:paraId="03BB9531" w14:textId="1E9352FD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2023-2025</w:t>
            </w:r>
          </w:p>
        </w:tc>
      </w:tr>
      <w:tr w:rsidR="001D5CD4" w:rsidRPr="00E774C3" w14:paraId="509D3CC3" w14:textId="77777777" w:rsidTr="00B153B0">
        <w:tc>
          <w:tcPr>
            <w:tcW w:w="551" w:type="dxa"/>
          </w:tcPr>
          <w:p w14:paraId="7F2E09C6" w14:textId="2C32D1E4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268" w:type="dxa"/>
          </w:tcPr>
          <w:p w14:paraId="2439F82D" w14:textId="66137EAE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АО "Жигулевские стройматериалы",</w:t>
            </w:r>
          </w:p>
          <w:p w14:paraId="5EF2AAF1" w14:textId="77777777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г.Жигулевск, 1-й Промышленный проезд, д.4</w:t>
            </w:r>
          </w:p>
        </w:tc>
        <w:tc>
          <w:tcPr>
            <w:tcW w:w="2298" w:type="dxa"/>
          </w:tcPr>
          <w:p w14:paraId="1E94BC2A" w14:textId="77777777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Обновление станочного парка ремонтно-механического цеха для производства МТР</w:t>
            </w:r>
          </w:p>
        </w:tc>
        <w:tc>
          <w:tcPr>
            <w:tcW w:w="2061" w:type="dxa"/>
          </w:tcPr>
          <w:p w14:paraId="4B035E37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 завершена</w:t>
            </w:r>
          </w:p>
        </w:tc>
        <w:tc>
          <w:tcPr>
            <w:tcW w:w="1404" w:type="dxa"/>
          </w:tcPr>
          <w:p w14:paraId="5B423E58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175E920F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221605FE" w14:textId="6F4A554E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создано 8 рабочих мест в 2023 году</w:t>
            </w:r>
          </w:p>
        </w:tc>
        <w:tc>
          <w:tcPr>
            <w:tcW w:w="1909" w:type="dxa"/>
          </w:tcPr>
          <w:p w14:paraId="41F0B21F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61" w:type="dxa"/>
          </w:tcPr>
          <w:p w14:paraId="49EE28BA" w14:textId="54148BAD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1D5CD4" w:rsidRPr="00E774C3" w14:paraId="515250EE" w14:textId="77777777" w:rsidTr="00B153B0">
        <w:tc>
          <w:tcPr>
            <w:tcW w:w="551" w:type="dxa"/>
          </w:tcPr>
          <w:p w14:paraId="3B30F2D6" w14:textId="1B53F253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14:paraId="5FE0C818" w14:textId="11B77897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АО "Жигулевские стройматериалы",</w:t>
            </w:r>
          </w:p>
          <w:p w14:paraId="4D691E14" w14:textId="77777777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г.Жигулевск, 1-й Промышленный проезд, д.4</w:t>
            </w:r>
          </w:p>
        </w:tc>
        <w:tc>
          <w:tcPr>
            <w:tcW w:w="2298" w:type="dxa"/>
          </w:tcPr>
          <w:p w14:paraId="54B3CB8B" w14:textId="17231426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Приобретение 2 грохотов ГИС-53</w:t>
            </w:r>
          </w:p>
        </w:tc>
        <w:tc>
          <w:tcPr>
            <w:tcW w:w="2061" w:type="dxa"/>
          </w:tcPr>
          <w:p w14:paraId="61CF6792" w14:textId="3DD4E8AE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  <w:p w14:paraId="10946B04" w14:textId="2AE319C5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 xml:space="preserve">завершена </w:t>
            </w:r>
          </w:p>
        </w:tc>
        <w:tc>
          <w:tcPr>
            <w:tcW w:w="1404" w:type="dxa"/>
          </w:tcPr>
          <w:p w14:paraId="28DA31ED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55BA10C9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5E22D7FE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рабочих мест 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проектом не предусмотрено</w:t>
            </w:r>
          </w:p>
        </w:tc>
        <w:tc>
          <w:tcPr>
            <w:tcW w:w="1909" w:type="dxa"/>
          </w:tcPr>
          <w:p w14:paraId="79C51777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2061" w:type="dxa"/>
          </w:tcPr>
          <w:p w14:paraId="19223B86" w14:textId="36F50CED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1D5CD4" w:rsidRPr="00E774C3" w14:paraId="52E3F82A" w14:textId="77777777" w:rsidTr="00B153B0">
        <w:tc>
          <w:tcPr>
            <w:tcW w:w="551" w:type="dxa"/>
          </w:tcPr>
          <w:p w14:paraId="5DF79EB7" w14:textId="2C3F3D53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14:paraId="7F90ADAA" w14:textId="4336EB42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АО "Жигулевские стройматериалы",</w:t>
            </w:r>
          </w:p>
          <w:p w14:paraId="6C635521" w14:textId="77777777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г.Жигулевск, 1-й Промышленный проезд, д.4</w:t>
            </w:r>
          </w:p>
        </w:tc>
        <w:tc>
          <w:tcPr>
            <w:tcW w:w="2298" w:type="dxa"/>
          </w:tcPr>
          <w:p w14:paraId="39C5D54A" w14:textId="6891FA29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Развитие IT-инфраструктуры</w:t>
            </w:r>
          </w:p>
        </w:tc>
        <w:tc>
          <w:tcPr>
            <w:tcW w:w="2061" w:type="dxa"/>
          </w:tcPr>
          <w:p w14:paraId="75944CEC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 завершена</w:t>
            </w:r>
          </w:p>
        </w:tc>
        <w:tc>
          <w:tcPr>
            <w:tcW w:w="1404" w:type="dxa"/>
          </w:tcPr>
          <w:p w14:paraId="55580028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2C0AD347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36580EFB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1909" w:type="dxa"/>
          </w:tcPr>
          <w:p w14:paraId="6B4371E5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61" w:type="dxa"/>
          </w:tcPr>
          <w:p w14:paraId="15755FAC" w14:textId="119B87AD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1D5CD4" w:rsidRPr="00E774C3" w14:paraId="560CF0AD" w14:textId="77777777" w:rsidTr="00B153B0">
        <w:tc>
          <w:tcPr>
            <w:tcW w:w="551" w:type="dxa"/>
          </w:tcPr>
          <w:p w14:paraId="0EB44352" w14:textId="2202AD50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14:paraId="34874F05" w14:textId="00100D06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АО "Жигулевские стройматериалы",</w:t>
            </w:r>
          </w:p>
          <w:p w14:paraId="45EF4F6E" w14:textId="77777777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г.Жигулевск, 1-й Промышленный проезд, д.4</w:t>
            </w:r>
          </w:p>
        </w:tc>
        <w:tc>
          <w:tcPr>
            <w:tcW w:w="2298" w:type="dxa"/>
          </w:tcPr>
          <w:p w14:paraId="08C6F5EC" w14:textId="6B239441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Восстановление технологической линии №2 и №3</w:t>
            </w:r>
          </w:p>
        </w:tc>
        <w:tc>
          <w:tcPr>
            <w:tcW w:w="2061" w:type="dxa"/>
          </w:tcPr>
          <w:p w14:paraId="53D512BC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 завершена</w:t>
            </w:r>
          </w:p>
        </w:tc>
        <w:tc>
          <w:tcPr>
            <w:tcW w:w="1404" w:type="dxa"/>
          </w:tcPr>
          <w:p w14:paraId="303C9263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1EC89C82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1128F814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1909" w:type="dxa"/>
          </w:tcPr>
          <w:p w14:paraId="6BC1CA5D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61" w:type="dxa"/>
          </w:tcPr>
          <w:p w14:paraId="047D4D59" w14:textId="2DEED460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1D5CD4" w:rsidRPr="00E774C3" w14:paraId="2DC18FC6" w14:textId="77777777" w:rsidTr="00B153B0">
        <w:tc>
          <w:tcPr>
            <w:tcW w:w="551" w:type="dxa"/>
          </w:tcPr>
          <w:p w14:paraId="4979F02B" w14:textId="6217163F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14:paraId="65FF7ADC" w14:textId="67B40D45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АО "Жигулевские стройматериалы",</w:t>
            </w:r>
          </w:p>
          <w:p w14:paraId="15193094" w14:textId="77777777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г.Жигулевск, 1-й Промышленный проезд, д.4</w:t>
            </w:r>
          </w:p>
        </w:tc>
        <w:tc>
          <w:tcPr>
            <w:tcW w:w="2298" w:type="dxa"/>
          </w:tcPr>
          <w:p w14:paraId="02694B67" w14:textId="33B5FCE8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Приобретение фронтального погрузчика с объемом ковша 5,0-5,5 м³</w:t>
            </w:r>
          </w:p>
        </w:tc>
        <w:tc>
          <w:tcPr>
            <w:tcW w:w="2061" w:type="dxa"/>
          </w:tcPr>
          <w:p w14:paraId="1C7E5349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 завершена</w:t>
            </w:r>
          </w:p>
        </w:tc>
        <w:tc>
          <w:tcPr>
            <w:tcW w:w="1404" w:type="dxa"/>
          </w:tcPr>
          <w:p w14:paraId="354DD916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068DE901" w14:textId="6F2C76DB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0D306DD5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1909" w:type="dxa"/>
          </w:tcPr>
          <w:p w14:paraId="15F24D23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61" w:type="dxa"/>
          </w:tcPr>
          <w:p w14:paraId="0B85F981" w14:textId="6F573819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1D5CD4" w:rsidRPr="00E774C3" w14:paraId="0F8E54B0" w14:textId="77777777" w:rsidTr="00B153B0">
        <w:tc>
          <w:tcPr>
            <w:tcW w:w="551" w:type="dxa"/>
          </w:tcPr>
          <w:p w14:paraId="17154B4E" w14:textId="4C49B815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14:paraId="26F6A3CA" w14:textId="4A95144E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 xml:space="preserve">ООО «Хлеб», 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г.Жигулевск, ул.Ленина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, 30</w:t>
            </w:r>
          </w:p>
        </w:tc>
        <w:tc>
          <w:tcPr>
            <w:tcW w:w="2298" w:type="dxa"/>
          </w:tcPr>
          <w:p w14:paraId="5EF6358D" w14:textId="0FD3C1FA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Модернизация производственной линии</w:t>
            </w:r>
          </w:p>
        </w:tc>
        <w:tc>
          <w:tcPr>
            <w:tcW w:w="2061" w:type="dxa"/>
          </w:tcPr>
          <w:p w14:paraId="267152C4" w14:textId="169A304B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 завершена</w:t>
            </w:r>
          </w:p>
        </w:tc>
        <w:tc>
          <w:tcPr>
            <w:tcW w:w="1404" w:type="dxa"/>
          </w:tcPr>
          <w:p w14:paraId="6480FC4C" w14:textId="09AB3E1F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435BDA4F" w14:textId="097AE436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35D2D55A" w14:textId="4A91A0E4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1909" w:type="dxa"/>
          </w:tcPr>
          <w:p w14:paraId="744FB090" w14:textId="4FD62A49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61" w:type="dxa"/>
          </w:tcPr>
          <w:p w14:paraId="30358078" w14:textId="66211C1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1D5CD4" w:rsidRPr="00E774C3" w14:paraId="6E33F7F5" w14:textId="77777777" w:rsidTr="00B153B0">
        <w:tc>
          <w:tcPr>
            <w:tcW w:w="551" w:type="dxa"/>
          </w:tcPr>
          <w:p w14:paraId="6403384D" w14:textId="6923380B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14:paraId="6A93CC38" w14:textId="0AA62146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ООО "ПРОМСЕРВИС"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, г.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Жигулевск, ул.Гидростроителей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, 15</w:t>
            </w:r>
          </w:p>
        </w:tc>
        <w:tc>
          <w:tcPr>
            <w:tcW w:w="2298" w:type="dxa"/>
          </w:tcPr>
          <w:p w14:paraId="430E6FEA" w14:textId="1C3EAD5A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Модернизация оборудования</w:t>
            </w:r>
          </w:p>
        </w:tc>
        <w:tc>
          <w:tcPr>
            <w:tcW w:w="2061" w:type="dxa"/>
          </w:tcPr>
          <w:p w14:paraId="1BE8293E" w14:textId="650AF44A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 завершена</w:t>
            </w:r>
          </w:p>
        </w:tc>
        <w:tc>
          <w:tcPr>
            <w:tcW w:w="1404" w:type="dxa"/>
          </w:tcPr>
          <w:p w14:paraId="34830312" w14:textId="704AAD4C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21199153" w14:textId="7BE72475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6CE8D113" w14:textId="6D6E936A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предусмотрено</w:t>
            </w:r>
          </w:p>
        </w:tc>
        <w:tc>
          <w:tcPr>
            <w:tcW w:w="1909" w:type="dxa"/>
          </w:tcPr>
          <w:p w14:paraId="3AA9C163" w14:textId="461A2D89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61" w:type="dxa"/>
          </w:tcPr>
          <w:p w14:paraId="1D6CB3A1" w14:textId="7551CD7D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</w:tr>
      <w:tr w:rsidR="001D5CD4" w:rsidRPr="00E774C3" w14:paraId="4ADBF249" w14:textId="77777777" w:rsidTr="009F2F4D">
        <w:trPr>
          <w:trHeight w:val="449"/>
        </w:trPr>
        <w:tc>
          <w:tcPr>
            <w:tcW w:w="15985" w:type="dxa"/>
            <w:gridSpan w:val="9"/>
            <w:shd w:val="clear" w:color="auto" w:fill="D6E3BC" w:themeFill="accent3" w:themeFillTint="66"/>
            <w:vAlign w:val="center"/>
          </w:tcPr>
          <w:p w14:paraId="75B56476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ТУРИЗМ</w:t>
            </w:r>
          </w:p>
        </w:tc>
      </w:tr>
      <w:tr w:rsidR="001D5CD4" w:rsidRPr="00E774C3" w14:paraId="0587E83E" w14:textId="77777777" w:rsidTr="00B153B0">
        <w:tc>
          <w:tcPr>
            <w:tcW w:w="551" w:type="dxa"/>
          </w:tcPr>
          <w:p w14:paraId="72EAB841" w14:textId="6BD3F834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14:paraId="31AB785F" w14:textId="77777777" w:rsidR="001D5CD4" w:rsidRPr="00E774C3" w:rsidRDefault="001D5CD4" w:rsidP="001D5C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городского округа Жигулевск,     г.Жигулевск, 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ул.Пушкина, 17</w:t>
            </w:r>
          </w:p>
        </w:tc>
        <w:tc>
          <w:tcPr>
            <w:tcW w:w="2298" w:type="dxa"/>
          </w:tcPr>
          <w:p w14:paraId="1A359793" w14:textId="77777777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Проектирование здания «Визит-Центра» в селе Ширяево с 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прохождением экспертизы</w:t>
            </w:r>
          </w:p>
        </w:tc>
        <w:tc>
          <w:tcPr>
            <w:tcW w:w="2061" w:type="dxa"/>
          </w:tcPr>
          <w:p w14:paraId="1504ABAF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</w:t>
            </w:r>
          </w:p>
        </w:tc>
        <w:tc>
          <w:tcPr>
            <w:tcW w:w="1404" w:type="dxa"/>
          </w:tcPr>
          <w:p w14:paraId="6F3B24C6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32" w:type="dxa"/>
          </w:tcPr>
          <w:p w14:paraId="4AFEB5B7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01" w:type="dxa"/>
          </w:tcPr>
          <w:p w14:paraId="288E1C00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рабочих мест проектом не предусмотрен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</w:t>
            </w:r>
          </w:p>
        </w:tc>
        <w:tc>
          <w:tcPr>
            <w:tcW w:w="1909" w:type="dxa"/>
          </w:tcPr>
          <w:p w14:paraId="6ED502C4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-</w:t>
            </w:r>
          </w:p>
        </w:tc>
        <w:tc>
          <w:tcPr>
            <w:tcW w:w="2061" w:type="dxa"/>
          </w:tcPr>
          <w:p w14:paraId="7CD80014" w14:textId="45B20B51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1D5CD4" w:rsidRPr="00E774C3" w14:paraId="5EB67B32" w14:textId="77777777" w:rsidTr="00B153B0">
        <w:tc>
          <w:tcPr>
            <w:tcW w:w="551" w:type="dxa"/>
          </w:tcPr>
          <w:p w14:paraId="49E5586E" w14:textId="364EAC9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14:paraId="7E7E5FDB" w14:textId="77777777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ООО «Яхтенный клуб «Ширяево»,</w:t>
            </w:r>
          </w:p>
          <w:p w14:paraId="513043FA" w14:textId="77777777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 г.Самара, Флотская ул, д. 17а, этаж 1 ком. 26</w:t>
            </w:r>
          </w:p>
        </w:tc>
        <w:tc>
          <w:tcPr>
            <w:tcW w:w="2298" w:type="dxa"/>
          </w:tcPr>
          <w:p w14:paraId="43ACAB8E" w14:textId="77777777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Строительство многофункционального туристического комплекса круглогодичного функционирования с яхт-клубом в селе Ширяево Самарской области</w:t>
            </w:r>
          </w:p>
        </w:tc>
        <w:tc>
          <w:tcPr>
            <w:tcW w:w="2061" w:type="dxa"/>
          </w:tcPr>
          <w:p w14:paraId="523E4957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1404" w:type="dxa"/>
          </w:tcPr>
          <w:p w14:paraId="3A9077E1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25 024</w:t>
            </w:r>
          </w:p>
        </w:tc>
        <w:tc>
          <w:tcPr>
            <w:tcW w:w="1732" w:type="dxa"/>
          </w:tcPr>
          <w:p w14:paraId="5353D472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гостиничный комплекс - 10 домиков-твин, общей вместимостью 120 гостей; яхт-клуб (стоянка и обслуживание катеров и яхт на 25 лодкомест); ресторанный комплекс; спа-банный комплекс; благоустроенный пляж; детская игровая площадка</w:t>
            </w:r>
          </w:p>
        </w:tc>
        <w:tc>
          <w:tcPr>
            <w:tcW w:w="1701" w:type="dxa"/>
          </w:tcPr>
          <w:p w14:paraId="5209EDDC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 xml:space="preserve">67, </w:t>
            </w:r>
          </w:p>
          <w:p w14:paraId="61F6DF98" w14:textId="0055C60F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2024 - 0</w:t>
            </w:r>
          </w:p>
        </w:tc>
        <w:tc>
          <w:tcPr>
            <w:tcW w:w="1909" w:type="dxa"/>
          </w:tcPr>
          <w:p w14:paraId="56ECBFC8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проект включен в перечень стратегических проектов Самарской области</w:t>
            </w:r>
          </w:p>
        </w:tc>
        <w:tc>
          <w:tcPr>
            <w:tcW w:w="2061" w:type="dxa"/>
          </w:tcPr>
          <w:p w14:paraId="53863545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2022-2025</w:t>
            </w:r>
          </w:p>
        </w:tc>
      </w:tr>
      <w:tr w:rsidR="001D5CD4" w:rsidRPr="00E774C3" w14:paraId="4A0DC11C" w14:textId="77777777" w:rsidTr="00B153B0">
        <w:tc>
          <w:tcPr>
            <w:tcW w:w="551" w:type="dxa"/>
          </w:tcPr>
          <w:p w14:paraId="19A112EB" w14:textId="4480E386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14:paraId="535F8E79" w14:textId="77777777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ООО «Акрон-Инфраструктура»,</w:t>
            </w:r>
          </w:p>
          <w:p w14:paraId="13E98E47" w14:textId="77777777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г. Тольятти, ул. Гагарина, влд. 6, этаж/офис 3/315</w:t>
            </w:r>
          </w:p>
        </w:tc>
        <w:tc>
          <w:tcPr>
            <w:tcW w:w="2298" w:type="dxa"/>
          </w:tcPr>
          <w:p w14:paraId="0203F6DD" w14:textId="77777777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многофункционального туристического комплекса круглогодичного функционирования «Стрельная Вилладж» в селе Зольное Самарской 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области</w:t>
            </w:r>
          </w:p>
        </w:tc>
        <w:tc>
          <w:tcPr>
            <w:tcW w:w="2061" w:type="dxa"/>
          </w:tcPr>
          <w:p w14:paraId="6D22312F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</w:t>
            </w:r>
          </w:p>
        </w:tc>
        <w:tc>
          <w:tcPr>
            <w:tcW w:w="1404" w:type="dxa"/>
          </w:tcPr>
          <w:p w14:paraId="53C5BB0E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49 500</w:t>
            </w:r>
          </w:p>
        </w:tc>
        <w:tc>
          <w:tcPr>
            <w:tcW w:w="1732" w:type="dxa"/>
          </w:tcPr>
          <w:p w14:paraId="63A5F6E7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 xml:space="preserve">эко-отель с 55 модульными домами (вместимость - 180 человек); благоустроенный пляж с пирсом; банный комплекс; </w:t>
            </w: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панорамный ресторан; центр водных развлечений; мини яхт-клуб; парковая зона   </w:t>
            </w:r>
          </w:p>
        </w:tc>
        <w:tc>
          <w:tcPr>
            <w:tcW w:w="1701" w:type="dxa"/>
          </w:tcPr>
          <w:p w14:paraId="70FDEE8E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111,</w:t>
            </w:r>
          </w:p>
          <w:p w14:paraId="58B5BA57" w14:textId="7752FE4E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2024 - 0</w:t>
            </w:r>
          </w:p>
        </w:tc>
        <w:tc>
          <w:tcPr>
            <w:tcW w:w="1909" w:type="dxa"/>
          </w:tcPr>
          <w:p w14:paraId="4EBA8614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проект включен в перечень стратегических проектов Самарской области</w:t>
            </w:r>
          </w:p>
        </w:tc>
        <w:tc>
          <w:tcPr>
            <w:tcW w:w="2061" w:type="dxa"/>
          </w:tcPr>
          <w:p w14:paraId="64B68B60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2023-2025</w:t>
            </w:r>
          </w:p>
        </w:tc>
      </w:tr>
      <w:tr w:rsidR="001D5CD4" w:rsidRPr="00E774C3" w14:paraId="6BD00283" w14:textId="77777777" w:rsidTr="00B153B0">
        <w:tc>
          <w:tcPr>
            <w:tcW w:w="551" w:type="dxa"/>
          </w:tcPr>
          <w:p w14:paraId="0CB623D8" w14:textId="4521DB93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268" w:type="dxa"/>
          </w:tcPr>
          <w:p w14:paraId="4289D2AF" w14:textId="77777777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ООО «Акрон-Инфраструктура»,</w:t>
            </w:r>
          </w:p>
          <w:p w14:paraId="3C646CC6" w14:textId="77777777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г. Тольятти, ул. Гагарина, влд. 6, этаж/офис 3/315</w:t>
            </w:r>
          </w:p>
        </w:tc>
        <w:tc>
          <w:tcPr>
            <w:tcW w:w="2298" w:type="dxa"/>
          </w:tcPr>
          <w:p w14:paraId="73ADC2AA" w14:textId="77777777" w:rsidR="001D5CD4" w:rsidRPr="00E774C3" w:rsidRDefault="001D5CD4" w:rsidP="001D5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туристического комплекса "Отважный" на территории г.о.Жигулевск и национального парка "Самарская Лука"</w:t>
            </w:r>
          </w:p>
        </w:tc>
        <w:tc>
          <w:tcPr>
            <w:tcW w:w="2061" w:type="dxa"/>
          </w:tcPr>
          <w:p w14:paraId="6C11F2AF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  <w:tc>
          <w:tcPr>
            <w:tcW w:w="1404" w:type="dxa"/>
          </w:tcPr>
          <w:p w14:paraId="07981864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1732" w:type="dxa"/>
          </w:tcPr>
          <w:p w14:paraId="70EC6EB2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Создание современного туристического комплекса, включающего: гостиницу 3* (124 номера), горнролыжный коплекс с 4 трассами протяженностью 4 км и 3 подъемниками, смотровая площадка, ресторан</w:t>
            </w:r>
          </w:p>
        </w:tc>
        <w:tc>
          <w:tcPr>
            <w:tcW w:w="1701" w:type="dxa"/>
          </w:tcPr>
          <w:p w14:paraId="395F8F9C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205,</w:t>
            </w:r>
          </w:p>
          <w:p w14:paraId="221531B6" w14:textId="7EEB3454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2024 - 0</w:t>
            </w:r>
          </w:p>
        </w:tc>
        <w:tc>
          <w:tcPr>
            <w:tcW w:w="1909" w:type="dxa"/>
          </w:tcPr>
          <w:p w14:paraId="2220C506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61" w:type="dxa"/>
          </w:tcPr>
          <w:p w14:paraId="5E33299B" w14:textId="77777777" w:rsidR="001D5CD4" w:rsidRPr="00E774C3" w:rsidRDefault="001D5CD4" w:rsidP="001D5C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74C3">
              <w:rPr>
                <w:rFonts w:ascii="Times New Roman" w:hAnsi="Times New Roman" w:cs="Times New Roman"/>
                <w:sz w:val="24"/>
                <w:szCs w:val="24"/>
              </w:rPr>
              <w:t>2023-2026</w:t>
            </w:r>
          </w:p>
        </w:tc>
      </w:tr>
    </w:tbl>
    <w:p w14:paraId="25FD4850" w14:textId="77777777" w:rsidR="00370439" w:rsidRPr="00E774C3" w:rsidRDefault="00370439" w:rsidP="0037043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370439" w:rsidRPr="00E774C3" w:rsidSect="000C7893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0439"/>
    <w:rsid w:val="00012BC0"/>
    <w:rsid w:val="00073CCA"/>
    <w:rsid w:val="000B51D1"/>
    <w:rsid w:val="000C7893"/>
    <w:rsid w:val="000E1A85"/>
    <w:rsid w:val="000E20D9"/>
    <w:rsid w:val="000F5481"/>
    <w:rsid w:val="001009F4"/>
    <w:rsid w:val="0010384C"/>
    <w:rsid w:val="00110F27"/>
    <w:rsid w:val="0011465D"/>
    <w:rsid w:val="0014354B"/>
    <w:rsid w:val="00182C6B"/>
    <w:rsid w:val="001D5CD4"/>
    <w:rsid w:val="001E4264"/>
    <w:rsid w:val="001F0B50"/>
    <w:rsid w:val="00211096"/>
    <w:rsid w:val="0023487A"/>
    <w:rsid w:val="002374FD"/>
    <w:rsid w:val="00243B6C"/>
    <w:rsid w:val="00275BA3"/>
    <w:rsid w:val="002824C5"/>
    <w:rsid w:val="002C18E7"/>
    <w:rsid w:val="002D459E"/>
    <w:rsid w:val="003000E5"/>
    <w:rsid w:val="00300691"/>
    <w:rsid w:val="003053A9"/>
    <w:rsid w:val="003123DD"/>
    <w:rsid w:val="003146FF"/>
    <w:rsid w:val="0033125B"/>
    <w:rsid w:val="00353990"/>
    <w:rsid w:val="00370439"/>
    <w:rsid w:val="00371979"/>
    <w:rsid w:val="00376E5A"/>
    <w:rsid w:val="003A0EE9"/>
    <w:rsid w:val="003C5D89"/>
    <w:rsid w:val="003F384E"/>
    <w:rsid w:val="00414691"/>
    <w:rsid w:val="00415F32"/>
    <w:rsid w:val="00460259"/>
    <w:rsid w:val="00491D7A"/>
    <w:rsid w:val="00493004"/>
    <w:rsid w:val="004A332D"/>
    <w:rsid w:val="004B3483"/>
    <w:rsid w:val="004B4C84"/>
    <w:rsid w:val="004D0CC6"/>
    <w:rsid w:val="004D1E9B"/>
    <w:rsid w:val="004E1073"/>
    <w:rsid w:val="00502C51"/>
    <w:rsid w:val="00507CFF"/>
    <w:rsid w:val="005226E4"/>
    <w:rsid w:val="00532FD8"/>
    <w:rsid w:val="005613E9"/>
    <w:rsid w:val="0056453E"/>
    <w:rsid w:val="00565DB6"/>
    <w:rsid w:val="005B22D9"/>
    <w:rsid w:val="00601FE1"/>
    <w:rsid w:val="006146A4"/>
    <w:rsid w:val="0062035C"/>
    <w:rsid w:val="00624451"/>
    <w:rsid w:val="006746ED"/>
    <w:rsid w:val="00692B48"/>
    <w:rsid w:val="006C68C9"/>
    <w:rsid w:val="006D0B8C"/>
    <w:rsid w:val="006E51ED"/>
    <w:rsid w:val="00703515"/>
    <w:rsid w:val="00726667"/>
    <w:rsid w:val="00726FC0"/>
    <w:rsid w:val="00743D03"/>
    <w:rsid w:val="007C6DA1"/>
    <w:rsid w:val="007D77F8"/>
    <w:rsid w:val="00810297"/>
    <w:rsid w:val="00825523"/>
    <w:rsid w:val="008256BE"/>
    <w:rsid w:val="00872A84"/>
    <w:rsid w:val="00887761"/>
    <w:rsid w:val="008B05C1"/>
    <w:rsid w:val="008C4CA9"/>
    <w:rsid w:val="008D4189"/>
    <w:rsid w:val="008E6117"/>
    <w:rsid w:val="00913564"/>
    <w:rsid w:val="00914DFF"/>
    <w:rsid w:val="00916A94"/>
    <w:rsid w:val="00937242"/>
    <w:rsid w:val="00940912"/>
    <w:rsid w:val="00952E1C"/>
    <w:rsid w:val="00995859"/>
    <w:rsid w:val="00997761"/>
    <w:rsid w:val="009B6BCA"/>
    <w:rsid w:val="009F2F4D"/>
    <w:rsid w:val="009F4995"/>
    <w:rsid w:val="00A05F1C"/>
    <w:rsid w:val="00A20926"/>
    <w:rsid w:val="00A23395"/>
    <w:rsid w:val="00A2750B"/>
    <w:rsid w:val="00A535D1"/>
    <w:rsid w:val="00A54AA9"/>
    <w:rsid w:val="00A565BA"/>
    <w:rsid w:val="00A61620"/>
    <w:rsid w:val="00A9022F"/>
    <w:rsid w:val="00A9139E"/>
    <w:rsid w:val="00AB5896"/>
    <w:rsid w:val="00AB6C50"/>
    <w:rsid w:val="00AC1901"/>
    <w:rsid w:val="00B05CCA"/>
    <w:rsid w:val="00B153B0"/>
    <w:rsid w:val="00B25BC8"/>
    <w:rsid w:val="00B307E8"/>
    <w:rsid w:val="00B36541"/>
    <w:rsid w:val="00B56813"/>
    <w:rsid w:val="00B6638E"/>
    <w:rsid w:val="00B8289C"/>
    <w:rsid w:val="00BA24C7"/>
    <w:rsid w:val="00BA3DEB"/>
    <w:rsid w:val="00BF752A"/>
    <w:rsid w:val="00C0621C"/>
    <w:rsid w:val="00C30A16"/>
    <w:rsid w:val="00C33861"/>
    <w:rsid w:val="00C669C3"/>
    <w:rsid w:val="00C700E5"/>
    <w:rsid w:val="00CC2E6B"/>
    <w:rsid w:val="00CC422E"/>
    <w:rsid w:val="00CD76C4"/>
    <w:rsid w:val="00CE69DC"/>
    <w:rsid w:val="00CF0ED6"/>
    <w:rsid w:val="00D33EA5"/>
    <w:rsid w:val="00D4057A"/>
    <w:rsid w:val="00DA15A8"/>
    <w:rsid w:val="00DC7C87"/>
    <w:rsid w:val="00DF22AA"/>
    <w:rsid w:val="00E13EE3"/>
    <w:rsid w:val="00E15BDE"/>
    <w:rsid w:val="00E67577"/>
    <w:rsid w:val="00E774C3"/>
    <w:rsid w:val="00E93841"/>
    <w:rsid w:val="00EB50AA"/>
    <w:rsid w:val="00EB6C1D"/>
    <w:rsid w:val="00F118C8"/>
    <w:rsid w:val="00F23178"/>
    <w:rsid w:val="00F407CF"/>
    <w:rsid w:val="00FB7410"/>
    <w:rsid w:val="00FE2395"/>
    <w:rsid w:val="00FE789F"/>
    <w:rsid w:val="00FF2DB7"/>
    <w:rsid w:val="00FF3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C93BD"/>
  <w15:docId w15:val="{D0445857-4DFB-45C8-A4DB-800C9C560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34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04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A3DE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4">
    <w:name w:val="Strong"/>
    <w:basedOn w:val="a0"/>
    <w:uiPriority w:val="22"/>
    <w:qFormat/>
    <w:rsid w:val="001F0B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07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1</Pages>
  <Words>1786</Words>
  <Characters>10184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Кузьмина О.В.</dc:creator>
  <cp:keywords/>
  <dc:description/>
  <cp:lastModifiedBy>Егорова Н.И.</cp:lastModifiedBy>
  <cp:revision>33</cp:revision>
  <dcterms:created xsi:type="dcterms:W3CDTF">2022-08-30T10:04:00Z</dcterms:created>
  <dcterms:modified xsi:type="dcterms:W3CDTF">2025-06-11T11:17:00Z</dcterms:modified>
</cp:coreProperties>
</file>