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выполненных работ на субботнике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Комиссия в составе: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произвела проверку качества наведения порядка на территории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результате проверки установлено, что в ходе субботника выполнены следующие работы: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Заключение: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Работы по благоустройству территории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признать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9a8496107ce429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