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F9" w:rsidRPr="00592D2A" w:rsidRDefault="00A114F9" w:rsidP="00A114F9">
      <w:pPr>
        <w:ind w:firstLine="720"/>
        <w:jc w:val="center"/>
        <w:rPr>
          <w:b/>
          <w:sz w:val="25"/>
          <w:szCs w:val="25"/>
        </w:rPr>
      </w:pPr>
      <w:r w:rsidRPr="00592D2A">
        <w:rPr>
          <w:b/>
          <w:sz w:val="25"/>
          <w:szCs w:val="25"/>
        </w:rPr>
        <w:t>ПОЯСНИТЕЛЬНАЯ ЗАПИСКА</w:t>
      </w:r>
    </w:p>
    <w:p w:rsidR="00A5453C" w:rsidRPr="00AB2BC1" w:rsidRDefault="00A114F9" w:rsidP="00A5453C">
      <w:pPr>
        <w:jc w:val="center"/>
        <w:rPr>
          <w:szCs w:val="25"/>
        </w:rPr>
      </w:pPr>
      <w:r w:rsidRPr="00AB2BC1">
        <w:rPr>
          <w:szCs w:val="25"/>
        </w:rPr>
        <w:t>к проекту постановления городского округа Жигулевск</w:t>
      </w:r>
      <w:r w:rsidR="00A5453C" w:rsidRPr="00AB2BC1">
        <w:rPr>
          <w:szCs w:val="25"/>
        </w:rPr>
        <w:t xml:space="preserve"> </w:t>
      </w:r>
      <w:r w:rsidR="000F7444">
        <w:rPr>
          <w:szCs w:val="25"/>
        </w:rPr>
        <w:t xml:space="preserve">об утверждении </w:t>
      </w:r>
      <w:r w:rsidR="005A3602" w:rsidRPr="00AB2BC1">
        <w:rPr>
          <w:szCs w:val="25"/>
        </w:rPr>
        <w:t>администра</w:t>
      </w:r>
      <w:r w:rsidR="005A3602">
        <w:rPr>
          <w:szCs w:val="25"/>
        </w:rPr>
        <w:t>тивного регламента предоставления муниципальной услуги</w:t>
      </w:r>
    </w:p>
    <w:p w:rsidR="00960AE8" w:rsidRDefault="00343108" w:rsidP="00343108">
      <w:pPr>
        <w:ind w:firstLine="720"/>
        <w:jc w:val="center"/>
      </w:pPr>
      <w:r w:rsidRPr="00970EAD">
        <w:t>«Рассмотрение предложений по включению мест для размещения нестационарных торговых объектов в схему размещения нестационарных торговых объектов на территории городского округа Жигулевск Самарской области»</w:t>
      </w:r>
    </w:p>
    <w:p w:rsidR="00343108" w:rsidRPr="005A3AB2" w:rsidRDefault="00343108" w:rsidP="00A114F9">
      <w:pPr>
        <w:ind w:firstLine="720"/>
        <w:jc w:val="both"/>
      </w:pPr>
    </w:p>
    <w:p w:rsidR="00A114F9" w:rsidRPr="005A3AB2" w:rsidRDefault="00A114F9" w:rsidP="00A114F9">
      <w:pPr>
        <w:ind w:firstLine="720"/>
        <w:jc w:val="both"/>
      </w:pPr>
      <w:proofErr w:type="gramStart"/>
      <w:r w:rsidRPr="005A3AB2">
        <w:t xml:space="preserve">Проект постановления администрации городского округа </w:t>
      </w:r>
      <w:r w:rsidR="00C5353D" w:rsidRPr="005A3AB2">
        <w:t xml:space="preserve">Жигулевск </w:t>
      </w:r>
      <w:r w:rsidR="0027134A" w:rsidRPr="005A3AB2">
        <w:t xml:space="preserve">                         </w:t>
      </w:r>
      <w:r w:rsidR="00F15FD0">
        <w:t xml:space="preserve">об утверждении административного регламента предоставления муниципальной услуги </w:t>
      </w:r>
      <w:r w:rsidR="00175192" w:rsidRPr="00970EAD">
        <w:t>«Рассмотрение предложений по включению мест для размещения нестационарных торговых объектов в схему размещения нестационарных торговых объектов на территории городского округа Жигулевск Самарской области»</w:t>
      </w:r>
      <w:r w:rsidR="00175192" w:rsidRPr="005A3AB2">
        <w:t xml:space="preserve"> </w:t>
      </w:r>
      <w:r w:rsidRPr="005A3AB2">
        <w:t xml:space="preserve">(далее – проект постановления)  разработан в целях обеспечения реализации на территории городского округа </w:t>
      </w:r>
      <w:r w:rsidR="00514302" w:rsidRPr="005A3AB2">
        <w:t xml:space="preserve">Жигулевск </w:t>
      </w:r>
      <w:r w:rsidRPr="005A3AB2">
        <w:t xml:space="preserve"> федерального и регионального законодательства, регулирующего торговую деятельность, осуществляемую с использованием нестационарных</w:t>
      </w:r>
      <w:proofErr w:type="gramEnd"/>
      <w:r w:rsidRPr="005A3AB2">
        <w:t xml:space="preserve"> торговых объектов (далее - НТО), размещённых на землях или земельных участках, находящихся в государственной  или  муниципальной собственности.</w:t>
      </w:r>
    </w:p>
    <w:p w:rsidR="00A5453C" w:rsidRPr="005A3AB2" w:rsidRDefault="00A114F9" w:rsidP="00A114F9">
      <w:pPr>
        <w:ind w:firstLine="720"/>
        <w:jc w:val="both"/>
      </w:pPr>
      <w:r w:rsidRPr="005A3AB2">
        <w:t>Проектом постановления предусматривается</w:t>
      </w:r>
      <w:r w:rsidR="00A5453C" w:rsidRPr="005A3AB2">
        <w:t xml:space="preserve"> </w:t>
      </w:r>
      <w:r w:rsidRPr="005A3AB2">
        <w:t>утвер</w:t>
      </w:r>
      <w:r w:rsidR="00F15FD0">
        <w:t>ждение административного регламента</w:t>
      </w:r>
      <w:r w:rsidRPr="005A3AB2">
        <w:t xml:space="preserve"> в соответствии</w:t>
      </w:r>
      <w:r w:rsidR="0027134A" w:rsidRPr="005A3AB2">
        <w:t xml:space="preserve"> </w:t>
      </w:r>
      <w:r w:rsidR="00B156CD" w:rsidRPr="005A3AB2">
        <w:t xml:space="preserve">с </w:t>
      </w:r>
      <w:hyperlink r:id="rId5" w:history="1">
        <w:r w:rsidR="00B156CD" w:rsidRPr="005A3AB2">
          <w:rPr>
            <w:rStyle w:val="a4"/>
            <w:color w:val="auto"/>
            <w:u w:val="none"/>
          </w:rPr>
          <w:t>Порядком</w:t>
        </w:r>
      </w:hyperlink>
      <w:r w:rsidR="00B156CD" w:rsidRPr="005A3AB2">
        <w:t xml:space="preserve"> разработки и утверждения схемы размещения нестационарных торговых объектов на территории Самарской области и о признании </w:t>
      </w:r>
      <w:proofErr w:type="gramStart"/>
      <w:r w:rsidR="00B156CD" w:rsidRPr="005A3AB2">
        <w:t>утратившими</w:t>
      </w:r>
      <w:proofErr w:type="gramEnd"/>
      <w:r w:rsidR="00B156CD" w:rsidRPr="005A3AB2">
        <w:t xml:space="preserve"> силу некоторых приказов министерства промышленности и торговли Самарской области, утвержденного приказом министерства промышленности и торговли </w:t>
      </w:r>
      <w:r w:rsidR="00F15FD0">
        <w:t>Самарской области от 29.05.2023</w:t>
      </w:r>
      <w:r w:rsidR="00054E42">
        <w:t xml:space="preserve"> </w:t>
      </w:r>
      <w:r w:rsidR="00F15FD0">
        <w:t>№</w:t>
      </w:r>
      <w:r w:rsidR="00B156CD" w:rsidRPr="005A3AB2">
        <w:t xml:space="preserve"> 49-п</w:t>
      </w:r>
      <w:r w:rsidR="006D59EE">
        <w:t>.</w:t>
      </w:r>
      <w:r w:rsidRPr="005A3AB2">
        <w:t xml:space="preserve"> </w:t>
      </w:r>
    </w:p>
    <w:p w:rsidR="00AB2BC1" w:rsidRPr="005A3AB2" w:rsidRDefault="00A114F9" w:rsidP="006B1F30">
      <w:pPr>
        <w:ind w:firstLine="720"/>
        <w:jc w:val="both"/>
      </w:pPr>
      <w:r w:rsidRPr="005A3AB2">
        <w:t xml:space="preserve">Принятие проекта постановления позволит создать дополнительные условия для развития потребительского рынка городского округа </w:t>
      </w:r>
      <w:r w:rsidR="00445852" w:rsidRPr="005A3AB2">
        <w:t>Жигулевск</w:t>
      </w:r>
      <w:r w:rsidR="00F77E3A">
        <w:t>, поддержки предпринимательства и самозанятых граждан,</w:t>
      </w:r>
      <w:r w:rsidRPr="005A3AB2">
        <w:t xml:space="preserve"> повышения эффективности использования земель или земельных участков, находящихся в государственной или муниципальной собственности городского округа </w:t>
      </w:r>
      <w:r w:rsidR="00445852" w:rsidRPr="005A3AB2">
        <w:t>Жигулевск</w:t>
      </w:r>
      <w:r w:rsidRPr="005A3AB2">
        <w:t xml:space="preserve">, для целей размещения НТО. </w:t>
      </w:r>
      <w:r w:rsidR="006B1F30" w:rsidRPr="005A3AB2">
        <w:t xml:space="preserve">   </w:t>
      </w:r>
    </w:p>
    <w:p w:rsidR="00426190" w:rsidRDefault="006B1F30" w:rsidP="00802F8F">
      <w:pPr>
        <w:ind w:firstLine="720"/>
        <w:jc w:val="both"/>
      </w:pPr>
      <w:r w:rsidRPr="005A3AB2">
        <w:t xml:space="preserve">  </w:t>
      </w:r>
      <w:proofErr w:type="gramStart"/>
      <w:r w:rsidR="00A114F9" w:rsidRPr="005A3AB2">
        <w:t xml:space="preserve">Также принятие проекта постановления </w:t>
      </w:r>
      <w:r w:rsidR="00A64C24" w:rsidRPr="005A3AB2">
        <w:t xml:space="preserve">позволит урегулировать вопрос размещения </w:t>
      </w:r>
      <w:r w:rsidR="00F77E3A">
        <w:t>НТО</w:t>
      </w:r>
      <w:r w:rsidR="00A64C24" w:rsidRPr="005A3AB2">
        <w:t xml:space="preserve"> на земельных участках, в зданиях, строениях и сооружениях, находящихся в государственной  или муниципальной собственности  городского округа Жигулевска, а также земельных участков, собственность на которые не разграничена, что в том числе повлечет за собой повышение доступности для предпринимателей</w:t>
      </w:r>
      <w:r w:rsidR="00F77E3A">
        <w:t xml:space="preserve">  и</w:t>
      </w:r>
      <w:r w:rsidR="00F77E3A" w:rsidRPr="00F77E3A">
        <w:t xml:space="preserve"> </w:t>
      </w:r>
      <w:r w:rsidR="00F77E3A">
        <w:t xml:space="preserve">самозанятых граждан </w:t>
      </w:r>
      <w:r w:rsidR="00A64C24" w:rsidRPr="005A3AB2">
        <w:t xml:space="preserve"> в части размещения нестационарных торговых объектов.</w:t>
      </w:r>
      <w:proofErr w:type="gramEnd"/>
      <w:r w:rsidR="00A64C24" w:rsidRPr="005A3AB2">
        <w:t xml:space="preserve">  </w:t>
      </w:r>
      <w:r w:rsidR="00CE18A8" w:rsidRPr="005A3AB2">
        <w:t>С</w:t>
      </w:r>
      <w:r w:rsidR="00A64C24" w:rsidRPr="005A3AB2">
        <w:t xml:space="preserve">оздаст дополнительные условия для развития потребительского рынка городского округа Жигулевск, формированию торговой инфраструктуры с учётом видов и типов торговых объектов, форм и способов торговли, поддержки предпринимательства. </w:t>
      </w:r>
    </w:p>
    <w:p w:rsidR="002E6BE2" w:rsidRPr="005A3AB2" w:rsidRDefault="006703C6" w:rsidP="00802F8F">
      <w:pPr>
        <w:ind w:firstLine="720"/>
        <w:jc w:val="both"/>
        <w:rPr>
          <w:rFonts w:eastAsia="Calibri"/>
          <w:lang w:eastAsia="en-US"/>
        </w:rPr>
      </w:pPr>
      <w:r w:rsidRPr="005A3AB2">
        <w:rPr>
          <w:rFonts w:eastAsia="Calibri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RPr="005A3AB2" w:rsidSect="00F54940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D7675"/>
    <w:rsid w:val="00054E42"/>
    <w:rsid w:val="000D331C"/>
    <w:rsid w:val="000F7444"/>
    <w:rsid w:val="00104F9C"/>
    <w:rsid w:val="00164641"/>
    <w:rsid w:val="00175192"/>
    <w:rsid w:val="00200AA3"/>
    <w:rsid w:val="00232603"/>
    <w:rsid w:val="0027134A"/>
    <w:rsid w:val="00291D0E"/>
    <w:rsid w:val="002D7675"/>
    <w:rsid w:val="002E6BE2"/>
    <w:rsid w:val="00304A84"/>
    <w:rsid w:val="00343108"/>
    <w:rsid w:val="0037011D"/>
    <w:rsid w:val="0039601C"/>
    <w:rsid w:val="003B23AE"/>
    <w:rsid w:val="0040030E"/>
    <w:rsid w:val="00403A10"/>
    <w:rsid w:val="00411445"/>
    <w:rsid w:val="00426190"/>
    <w:rsid w:val="00445852"/>
    <w:rsid w:val="00480D0E"/>
    <w:rsid w:val="00482201"/>
    <w:rsid w:val="004B4A0A"/>
    <w:rsid w:val="004C3376"/>
    <w:rsid w:val="00505AFD"/>
    <w:rsid w:val="00514302"/>
    <w:rsid w:val="00517E2E"/>
    <w:rsid w:val="00537CFC"/>
    <w:rsid w:val="00560930"/>
    <w:rsid w:val="00592D2A"/>
    <w:rsid w:val="005944E3"/>
    <w:rsid w:val="005A3602"/>
    <w:rsid w:val="005A3AB2"/>
    <w:rsid w:val="005F5973"/>
    <w:rsid w:val="006139C7"/>
    <w:rsid w:val="00617A9B"/>
    <w:rsid w:val="006323E3"/>
    <w:rsid w:val="00634A60"/>
    <w:rsid w:val="006703C6"/>
    <w:rsid w:val="006A5919"/>
    <w:rsid w:val="006B1F30"/>
    <w:rsid w:val="006D59EE"/>
    <w:rsid w:val="006F214C"/>
    <w:rsid w:val="006F2751"/>
    <w:rsid w:val="00756D10"/>
    <w:rsid w:val="00782278"/>
    <w:rsid w:val="007E44D4"/>
    <w:rsid w:val="007E5E8E"/>
    <w:rsid w:val="00802F8F"/>
    <w:rsid w:val="008111AD"/>
    <w:rsid w:val="008B5D4F"/>
    <w:rsid w:val="008C19CD"/>
    <w:rsid w:val="008D1551"/>
    <w:rsid w:val="008D71EA"/>
    <w:rsid w:val="00960AE8"/>
    <w:rsid w:val="009713CB"/>
    <w:rsid w:val="009841E9"/>
    <w:rsid w:val="009D76CE"/>
    <w:rsid w:val="00A114F9"/>
    <w:rsid w:val="00A2622D"/>
    <w:rsid w:val="00A4502C"/>
    <w:rsid w:val="00A5453C"/>
    <w:rsid w:val="00A64C24"/>
    <w:rsid w:val="00A72232"/>
    <w:rsid w:val="00A83F31"/>
    <w:rsid w:val="00AB2BC1"/>
    <w:rsid w:val="00AB2E02"/>
    <w:rsid w:val="00AB78A7"/>
    <w:rsid w:val="00AE0D07"/>
    <w:rsid w:val="00AF0780"/>
    <w:rsid w:val="00B05C47"/>
    <w:rsid w:val="00B120E5"/>
    <w:rsid w:val="00B156CD"/>
    <w:rsid w:val="00B332BA"/>
    <w:rsid w:val="00B460B9"/>
    <w:rsid w:val="00B63D27"/>
    <w:rsid w:val="00B67D54"/>
    <w:rsid w:val="00B84AEA"/>
    <w:rsid w:val="00B94D33"/>
    <w:rsid w:val="00B966D2"/>
    <w:rsid w:val="00BD262F"/>
    <w:rsid w:val="00C241E8"/>
    <w:rsid w:val="00C27B2B"/>
    <w:rsid w:val="00C4243F"/>
    <w:rsid w:val="00C5353D"/>
    <w:rsid w:val="00CD2C49"/>
    <w:rsid w:val="00CD7095"/>
    <w:rsid w:val="00CE18A8"/>
    <w:rsid w:val="00D11085"/>
    <w:rsid w:val="00D3497E"/>
    <w:rsid w:val="00D52CF8"/>
    <w:rsid w:val="00D670A9"/>
    <w:rsid w:val="00D71BF0"/>
    <w:rsid w:val="00DB6BA2"/>
    <w:rsid w:val="00DB7B50"/>
    <w:rsid w:val="00DC54D8"/>
    <w:rsid w:val="00E56BFB"/>
    <w:rsid w:val="00E62B06"/>
    <w:rsid w:val="00EA74CB"/>
    <w:rsid w:val="00EE3103"/>
    <w:rsid w:val="00EF6B69"/>
    <w:rsid w:val="00F15FD0"/>
    <w:rsid w:val="00F54940"/>
    <w:rsid w:val="00F5708A"/>
    <w:rsid w:val="00F67AB4"/>
    <w:rsid w:val="00F77E3A"/>
    <w:rsid w:val="00F84A5A"/>
    <w:rsid w:val="00FB252D"/>
    <w:rsid w:val="00FB41BE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  <w:style w:type="character" w:styleId="a4">
    <w:name w:val="Hyperlink"/>
    <w:rsid w:val="00B156C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5FAC4E475F324FFC6CC13A18AFA07FF745DDC2A3C2DCE17CDEFCD808D555C09E4DE2EA88BDC8C20591D7373EB25D84FD892F8DCB276CB985FD6B483c6b0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41379-5475-4AE2-BB3B-4FCE6C43C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 В. И.</dc:creator>
  <cp:lastModifiedBy>ОстровскаяВИ</cp:lastModifiedBy>
  <cp:revision>26</cp:revision>
  <cp:lastPrinted>2023-09-01T09:39:00Z</cp:lastPrinted>
  <dcterms:created xsi:type="dcterms:W3CDTF">2022-11-30T07:37:00Z</dcterms:created>
  <dcterms:modified xsi:type="dcterms:W3CDTF">2023-10-13T07:00:00Z</dcterms:modified>
</cp:coreProperties>
</file>