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4C" w:rsidRPr="00501F82" w:rsidRDefault="00F1614C" w:rsidP="00F1614C">
      <w:pPr>
        <w:pStyle w:val="ConsPlusTitle"/>
        <w:widowControl/>
        <w:ind w:left="4536"/>
        <w:rPr>
          <w:rFonts w:ascii="Times New Roman" w:hAnsi="Times New Roman" w:cs="Times New Roman"/>
          <w:b w:val="0"/>
          <w:color w:val="000000"/>
          <w:spacing w:val="-3"/>
          <w:sz w:val="27"/>
          <w:szCs w:val="27"/>
        </w:rPr>
      </w:pPr>
      <w:r w:rsidRPr="00501F82">
        <w:rPr>
          <w:rFonts w:ascii="Times New Roman" w:hAnsi="Times New Roman" w:cs="Times New Roman"/>
          <w:b w:val="0"/>
          <w:color w:val="000000"/>
          <w:spacing w:val="-3"/>
          <w:sz w:val="27"/>
          <w:szCs w:val="27"/>
        </w:rPr>
        <w:t xml:space="preserve">Приложение № </w:t>
      </w:r>
      <w:r>
        <w:rPr>
          <w:rFonts w:ascii="Times New Roman" w:hAnsi="Times New Roman" w:cs="Times New Roman"/>
          <w:b w:val="0"/>
          <w:color w:val="000000"/>
          <w:spacing w:val="-3"/>
          <w:sz w:val="27"/>
          <w:szCs w:val="27"/>
        </w:rPr>
        <w:t>3</w:t>
      </w:r>
    </w:p>
    <w:p w:rsidR="00F1614C" w:rsidRPr="00501F82" w:rsidRDefault="00F1614C" w:rsidP="00F1614C">
      <w:pPr>
        <w:pStyle w:val="ConsPlusTitle"/>
        <w:widowControl/>
        <w:ind w:left="4536"/>
        <w:jc w:val="both"/>
        <w:rPr>
          <w:rFonts w:ascii="Times New Roman" w:hAnsi="Times New Roman" w:cs="Times New Roman"/>
          <w:b w:val="0"/>
          <w:color w:val="000000"/>
          <w:spacing w:val="-3"/>
          <w:sz w:val="27"/>
          <w:szCs w:val="27"/>
        </w:rPr>
      </w:pPr>
    </w:p>
    <w:p w:rsidR="00F1614C" w:rsidRPr="00501F82" w:rsidRDefault="00F1614C" w:rsidP="00F1614C">
      <w:pPr>
        <w:pStyle w:val="ConsPlusTitle"/>
        <w:widowControl/>
        <w:ind w:left="4536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501F82">
        <w:rPr>
          <w:rFonts w:ascii="Times New Roman" w:hAnsi="Times New Roman" w:cs="Times New Roman"/>
          <w:b w:val="0"/>
          <w:color w:val="000000"/>
          <w:spacing w:val="-3"/>
          <w:sz w:val="27"/>
          <w:szCs w:val="27"/>
        </w:rPr>
        <w:t xml:space="preserve">к </w:t>
      </w:r>
      <w:r w:rsidRPr="00501F82">
        <w:rPr>
          <w:rFonts w:ascii="Times New Roman" w:hAnsi="Times New Roman" w:cs="Times New Roman"/>
          <w:b w:val="0"/>
          <w:sz w:val="27"/>
          <w:szCs w:val="27"/>
        </w:rPr>
        <w:t>Порядку определения объёма и условий предоставления в 202</w:t>
      </w:r>
      <w:r>
        <w:rPr>
          <w:rFonts w:ascii="Times New Roman" w:hAnsi="Times New Roman" w:cs="Times New Roman"/>
          <w:b w:val="0"/>
          <w:sz w:val="27"/>
          <w:szCs w:val="27"/>
        </w:rPr>
        <w:t>1</w:t>
      </w:r>
      <w:r w:rsidRPr="00501F82">
        <w:rPr>
          <w:rFonts w:ascii="Times New Roman" w:hAnsi="Times New Roman" w:cs="Times New Roman"/>
          <w:b w:val="0"/>
          <w:sz w:val="27"/>
          <w:szCs w:val="27"/>
        </w:rPr>
        <w:t>-202</w:t>
      </w:r>
      <w:r>
        <w:rPr>
          <w:rFonts w:ascii="Times New Roman" w:hAnsi="Times New Roman" w:cs="Times New Roman"/>
          <w:b w:val="0"/>
          <w:sz w:val="27"/>
          <w:szCs w:val="27"/>
        </w:rPr>
        <w:t>3</w:t>
      </w:r>
      <w:r w:rsidRPr="00501F82">
        <w:rPr>
          <w:rFonts w:ascii="Times New Roman" w:hAnsi="Times New Roman" w:cs="Times New Roman"/>
          <w:b w:val="0"/>
          <w:sz w:val="27"/>
          <w:szCs w:val="27"/>
        </w:rPr>
        <w:t xml:space="preserve"> годах субсидий некоммерческой организации, не являющийся государственным (муниципальным) учреждением, на оказание бесплатной информационной, консультационной и юридической поддержки субъектам малого и среднего предпринимательства, а также физическим лицам, желающим организовать собственный бизнес,</w:t>
      </w:r>
      <w:r w:rsidRPr="00501F82">
        <w:rPr>
          <w:rFonts w:ascii="Times New Roman" w:hAnsi="Times New Roman" w:cs="Times New Roman"/>
          <w:sz w:val="27"/>
          <w:szCs w:val="27"/>
        </w:rPr>
        <w:t xml:space="preserve"> </w:t>
      </w:r>
      <w:r w:rsidRPr="00501F82">
        <w:rPr>
          <w:rFonts w:ascii="Times New Roman" w:hAnsi="Times New Roman" w:cs="Times New Roman"/>
          <w:b w:val="0"/>
          <w:sz w:val="27"/>
          <w:szCs w:val="27"/>
        </w:rPr>
        <w:t xml:space="preserve">утвержденному постановлением администрации городского округа Жигулевск </w:t>
      </w:r>
    </w:p>
    <w:p w:rsidR="00F1614C" w:rsidRDefault="00F1614C" w:rsidP="00F1614C">
      <w:pPr>
        <w:ind w:left="5103"/>
        <w:rPr>
          <w:color w:val="000000"/>
          <w:sz w:val="28"/>
          <w:szCs w:val="28"/>
        </w:rPr>
      </w:pPr>
    </w:p>
    <w:p w:rsidR="00F1614C" w:rsidRDefault="00F1614C" w:rsidP="00F1614C">
      <w:pPr>
        <w:ind w:left="5103"/>
        <w:rPr>
          <w:color w:val="000000"/>
          <w:sz w:val="28"/>
          <w:szCs w:val="28"/>
        </w:rPr>
      </w:pPr>
    </w:p>
    <w:p w:rsidR="00F1614C" w:rsidRDefault="00F1614C" w:rsidP="00F1614C">
      <w:pPr>
        <w:ind w:left="5103"/>
        <w:rPr>
          <w:color w:val="000000"/>
          <w:sz w:val="28"/>
          <w:szCs w:val="28"/>
        </w:rPr>
      </w:pPr>
    </w:p>
    <w:p w:rsidR="00F1614C" w:rsidRDefault="00F1614C" w:rsidP="00F1614C">
      <w:pPr>
        <w:ind w:left="5103"/>
        <w:rPr>
          <w:color w:val="000000"/>
          <w:sz w:val="28"/>
          <w:szCs w:val="28"/>
        </w:rPr>
      </w:pPr>
    </w:p>
    <w:p w:rsidR="00F1614C" w:rsidRPr="00C77887" w:rsidRDefault="00F1614C" w:rsidP="00F1614C">
      <w:pPr>
        <w:contextualSpacing/>
        <w:jc w:val="center"/>
        <w:rPr>
          <w:rFonts w:eastAsia="Calibri"/>
          <w:iCs/>
          <w:sz w:val="27"/>
          <w:szCs w:val="27"/>
        </w:rPr>
      </w:pPr>
      <w:r w:rsidRPr="00C77887">
        <w:rPr>
          <w:rFonts w:eastAsia="Calibri"/>
          <w:iCs/>
          <w:sz w:val="27"/>
          <w:szCs w:val="27"/>
        </w:rPr>
        <w:t>СОГЛАСИЕ</w:t>
      </w:r>
    </w:p>
    <w:p w:rsidR="00F1614C" w:rsidRPr="00C77887" w:rsidRDefault="00F1614C" w:rsidP="00F1614C">
      <w:pPr>
        <w:contextualSpacing/>
        <w:jc w:val="center"/>
        <w:rPr>
          <w:rFonts w:eastAsia="Calibri"/>
          <w:iCs/>
          <w:sz w:val="27"/>
          <w:szCs w:val="27"/>
        </w:rPr>
      </w:pPr>
      <w:r w:rsidRPr="00C77887">
        <w:rPr>
          <w:rFonts w:eastAsia="Calibri"/>
          <w:iCs/>
          <w:sz w:val="27"/>
          <w:szCs w:val="27"/>
        </w:rPr>
        <w:t>на публикацию (размещение) в информационно-телекоммуникационной сети Интернет информации об участнике отбора, о подаваемой им заявке, иной информации, связанной с предоставлением государственной поддержки</w:t>
      </w:r>
    </w:p>
    <w:p w:rsidR="00F1614C" w:rsidRPr="00C77887" w:rsidRDefault="00F1614C" w:rsidP="00F1614C">
      <w:pPr>
        <w:contextualSpacing/>
        <w:jc w:val="both"/>
        <w:rPr>
          <w:rFonts w:eastAsia="Calibri"/>
          <w:iCs/>
          <w:sz w:val="27"/>
          <w:szCs w:val="27"/>
        </w:rPr>
      </w:pPr>
    </w:p>
    <w:p w:rsidR="00F1614C" w:rsidRPr="00C77887" w:rsidRDefault="00F1614C" w:rsidP="00F1614C">
      <w:pPr>
        <w:ind w:firstLine="709"/>
        <w:contextualSpacing/>
        <w:jc w:val="both"/>
        <w:rPr>
          <w:rFonts w:eastAsia="Calibri"/>
          <w:iCs/>
          <w:sz w:val="27"/>
          <w:szCs w:val="27"/>
        </w:rPr>
      </w:pPr>
      <w:r w:rsidRPr="00C77887">
        <w:rPr>
          <w:rFonts w:eastAsia="Calibri"/>
          <w:iCs/>
          <w:sz w:val="27"/>
          <w:szCs w:val="27"/>
        </w:rPr>
        <w:t xml:space="preserve">Настоящим даю согласие на публикацию (размещение) в информационно-телекоммуникационной сети Интернет информации </w:t>
      </w:r>
      <w:proofErr w:type="gramStart"/>
      <w:r w:rsidRPr="00C77887">
        <w:rPr>
          <w:rFonts w:eastAsia="Calibri"/>
          <w:iCs/>
          <w:sz w:val="27"/>
          <w:szCs w:val="27"/>
        </w:rPr>
        <w:t>об</w:t>
      </w:r>
      <w:proofErr w:type="gramEnd"/>
      <w:r w:rsidRPr="00C77887">
        <w:rPr>
          <w:rFonts w:eastAsia="Calibri"/>
          <w:iCs/>
          <w:sz w:val="27"/>
          <w:szCs w:val="27"/>
        </w:rPr>
        <w:t xml:space="preserve">                                                                                        </w:t>
      </w:r>
    </w:p>
    <w:p w:rsidR="00F1614C" w:rsidRPr="00CD4D43" w:rsidRDefault="00F1614C" w:rsidP="00F1614C">
      <w:pPr>
        <w:contextualSpacing/>
        <w:jc w:val="both"/>
        <w:rPr>
          <w:rFonts w:eastAsia="Calibri"/>
          <w:iCs/>
        </w:rPr>
      </w:pPr>
      <w:r w:rsidRPr="00CD4D43">
        <w:rPr>
          <w:rFonts w:eastAsia="Calibri"/>
          <w:iCs/>
        </w:rPr>
        <w:t xml:space="preserve">_____________________________________________________________________________ </w:t>
      </w:r>
    </w:p>
    <w:p w:rsidR="00F1614C" w:rsidRDefault="00F1614C" w:rsidP="00F1614C">
      <w:pPr>
        <w:pStyle w:val="ConsPlusNonformat"/>
        <w:contextualSpacing/>
        <w:jc w:val="center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7887">
        <w:rPr>
          <w:rFonts w:ascii="Times New Roman" w:hAnsi="Times New Roman" w:cs="Times New Roman"/>
          <w:iCs/>
          <w:color w:val="000000"/>
          <w:sz w:val="24"/>
          <w:szCs w:val="24"/>
        </w:rPr>
        <w:t>(получатель субсидии)</w:t>
      </w:r>
    </w:p>
    <w:p w:rsidR="00F1614C" w:rsidRDefault="00F1614C" w:rsidP="00F1614C">
      <w:pPr>
        <w:pStyle w:val="ConsPlusNonformat"/>
        <w:contextualSpacing/>
        <w:jc w:val="both"/>
        <w:rPr>
          <w:rFonts w:ascii="Times New Roman" w:hAnsi="Times New Roman" w:cs="Times New Roman"/>
          <w:iCs/>
          <w:color w:val="000000"/>
          <w:sz w:val="27"/>
          <w:szCs w:val="27"/>
        </w:rPr>
      </w:pPr>
      <w:proofErr w:type="gramStart"/>
      <w:r w:rsidRPr="00C77887">
        <w:rPr>
          <w:rFonts w:ascii="Times New Roman" w:eastAsia="Calibri" w:hAnsi="Times New Roman" w:cs="Times New Roman"/>
          <w:iCs/>
          <w:sz w:val="27"/>
          <w:szCs w:val="27"/>
        </w:rPr>
        <w:t xml:space="preserve">как участнике отбора на предоставление субсидии </w:t>
      </w:r>
      <w:r w:rsidRPr="00C77887">
        <w:rPr>
          <w:rFonts w:ascii="Times New Roman" w:hAnsi="Times New Roman" w:cs="Times New Roman"/>
          <w:iCs/>
          <w:color w:val="000000"/>
          <w:sz w:val="27"/>
          <w:szCs w:val="27"/>
        </w:rPr>
        <w:t>некоммерческой организации, не являющейся государственным (муниципальным) учреждением, на оказание бесплатной информационной, консультационной и юридической поддержки субъектам малого и среднего предпринимательства, а также физическим лицам, желающим организовать собственный бизнес</w:t>
      </w:r>
      <w:r>
        <w:rPr>
          <w:rFonts w:ascii="Times New Roman" w:hAnsi="Times New Roman" w:cs="Times New Roman"/>
          <w:iCs/>
          <w:color w:val="000000"/>
          <w:sz w:val="27"/>
          <w:szCs w:val="27"/>
        </w:rPr>
        <w:t>, о подаваемой организацией заявке, иной информации об организации, связанной с соответствующим отбором.</w:t>
      </w:r>
      <w:proofErr w:type="gramEnd"/>
    </w:p>
    <w:p w:rsidR="00F1614C" w:rsidRPr="00C77887" w:rsidRDefault="00F1614C" w:rsidP="00F1614C">
      <w:pPr>
        <w:pStyle w:val="ConsPlusNonformat"/>
        <w:ind w:firstLine="709"/>
        <w:contextualSpacing/>
        <w:jc w:val="both"/>
        <w:rPr>
          <w:rFonts w:ascii="Times New Roman" w:eastAsia="Calibri" w:hAnsi="Times New Roman" w:cs="Times New Roman"/>
          <w:iCs/>
          <w:sz w:val="27"/>
          <w:szCs w:val="27"/>
        </w:rPr>
      </w:pPr>
      <w:r w:rsidRPr="00C77887">
        <w:rPr>
          <w:rFonts w:ascii="Times New Roman" w:eastAsia="Calibri" w:hAnsi="Times New Roman" w:cs="Times New Roman"/>
          <w:iCs/>
          <w:sz w:val="27"/>
          <w:szCs w:val="27"/>
        </w:rPr>
        <w:t>Настоящее согласие действует со дня его подписания до дня его отзыва.</w:t>
      </w:r>
    </w:p>
    <w:p w:rsidR="00F1614C" w:rsidRPr="00C77887" w:rsidRDefault="00F1614C" w:rsidP="00F1614C">
      <w:pPr>
        <w:contextualSpacing/>
        <w:jc w:val="both"/>
        <w:rPr>
          <w:rFonts w:eastAsia="Calibri"/>
          <w:iCs/>
          <w:sz w:val="27"/>
          <w:szCs w:val="27"/>
        </w:rPr>
      </w:pPr>
    </w:p>
    <w:p w:rsidR="00F1614C" w:rsidRPr="00C77887" w:rsidRDefault="00F1614C" w:rsidP="00F1614C">
      <w:pPr>
        <w:contextualSpacing/>
        <w:jc w:val="both"/>
        <w:rPr>
          <w:rFonts w:eastAsia="Calibri"/>
          <w:iCs/>
          <w:sz w:val="27"/>
          <w:szCs w:val="27"/>
        </w:rPr>
      </w:pPr>
    </w:p>
    <w:p w:rsidR="00F1614C" w:rsidRPr="00C77887" w:rsidRDefault="00F1614C" w:rsidP="00F1614C">
      <w:pPr>
        <w:pStyle w:val="ConsPlusNonformat"/>
        <w:contextualSpacing/>
        <w:jc w:val="both"/>
        <w:rPr>
          <w:rFonts w:ascii="Times New Roman" w:hAnsi="Times New Roman" w:cs="Times New Roman"/>
          <w:iCs/>
          <w:color w:val="000000"/>
          <w:sz w:val="27"/>
          <w:szCs w:val="27"/>
        </w:rPr>
      </w:pPr>
      <w:r w:rsidRPr="00C77887">
        <w:rPr>
          <w:rFonts w:ascii="Times New Roman" w:hAnsi="Times New Roman" w:cs="Times New Roman"/>
          <w:iCs/>
          <w:color w:val="000000"/>
          <w:sz w:val="27"/>
          <w:szCs w:val="27"/>
        </w:rPr>
        <w:t>_____________________________ ____________ ____________________________</w:t>
      </w:r>
    </w:p>
    <w:p w:rsidR="00F1614C" w:rsidRPr="00C77887" w:rsidRDefault="00F1614C" w:rsidP="00F1614C">
      <w:pPr>
        <w:pStyle w:val="ConsPlusNonformat"/>
        <w:ind w:firstLine="708"/>
        <w:contextualSpacing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77887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        (наименование НО)          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       </w:t>
      </w:r>
      <w:r w:rsidRPr="00C77887">
        <w:rPr>
          <w:rFonts w:ascii="Times New Roman" w:hAnsi="Times New Roman" w:cs="Times New Roman"/>
          <w:iCs/>
          <w:color w:val="000000"/>
          <w:sz w:val="24"/>
          <w:szCs w:val="24"/>
        </w:rPr>
        <w:t>(подпись)             (Ф.И.О.)</w:t>
      </w:r>
    </w:p>
    <w:p w:rsidR="00F1614C" w:rsidRPr="00CD4D43" w:rsidRDefault="00F1614C" w:rsidP="00F1614C">
      <w:pPr>
        <w:contextualSpacing/>
        <w:jc w:val="both"/>
        <w:rPr>
          <w:rFonts w:eastAsia="Calibri"/>
          <w:iCs/>
        </w:rPr>
      </w:pPr>
    </w:p>
    <w:p w:rsidR="00F1614C" w:rsidRDefault="00F1614C" w:rsidP="00F1614C">
      <w:pPr>
        <w:contextualSpacing/>
        <w:rPr>
          <w:iCs/>
        </w:rPr>
      </w:pPr>
    </w:p>
    <w:p w:rsidR="00F1614C" w:rsidRDefault="00F1614C" w:rsidP="00F1614C">
      <w:pPr>
        <w:rPr>
          <w:color w:val="000000"/>
          <w:sz w:val="28"/>
          <w:szCs w:val="28"/>
        </w:rPr>
      </w:pPr>
    </w:p>
    <w:p w:rsidR="00F1614C" w:rsidRDefault="00F1614C" w:rsidP="00F1614C">
      <w:pPr>
        <w:ind w:left="5103"/>
        <w:rPr>
          <w:color w:val="000000"/>
          <w:sz w:val="28"/>
          <w:szCs w:val="28"/>
        </w:rPr>
      </w:pPr>
    </w:p>
    <w:p w:rsidR="00F1614C" w:rsidRDefault="00F1614C" w:rsidP="00F1614C">
      <w:pPr>
        <w:ind w:left="5103"/>
        <w:rPr>
          <w:color w:val="000000"/>
          <w:sz w:val="28"/>
          <w:szCs w:val="28"/>
        </w:rPr>
      </w:pPr>
    </w:p>
    <w:p w:rsidR="00F1614C" w:rsidRDefault="00F1614C" w:rsidP="00F1614C">
      <w:pPr>
        <w:ind w:left="5103"/>
        <w:rPr>
          <w:color w:val="000000"/>
          <w:sz w:val="28"/>
          <w:szCs w:val="28"/>
        </w:rPr>
      </w:pPr>
    </w:p>
    <w:p w:rsidR="005D421B" w:rsidRDefault="005D421B"/>
    <w:sectPr w:rsidR="005D421B" w:rsidSect="00F1614C">
      <w:pgSz w:w="11906" w:h="16838"/>
      <w:pgMar w:top="1134" w:right="70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614C"/>
    <w:rsid w:val="005D421B"/>
    <w:rsid w:val="00F16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1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161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1614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Дунаева А.С.</dc:creator>
  <cp:lastModifiedBy>Дунаева А.С.</cp:lastModifiedBy>
  <cp:revision>1</cp:revision>
  <dcterms:created xsi:type="dcterms:W3CDTF">2022-10-11T11:25:00Z</dcterms:created>
  <dcterms:modified xsi:type="dcterms:W3CDTF">2022-10-11T11:25:00Z</dcterms:modified>
</cp:coreProperties>
</file>