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DE6" w:rsidRPr="009D1DE6" w:rsidRDefault="009D1DE6" w:rsidP="008C78C9">
      <w:pPr>
        <w:ind w:left="5103"/>
        <w:jc w:val="both"/>
        <w:rPr>
          <w:rFonts w:eastAsia="Calibri"/>
          <w:sz w:val="26"/>
          <w:szCs w:val="26"/>
        </w:rPr>
      </w:pPr>
      <w:r w:rsidRPr="009D1DE6">
        <w:rPr>
          <w:rFonts w:eastAsia="Calibri"/>
          <w:sz w:val="26"/>
          <w:szCs w:val="26"/>
        </w:rPr>
        <w:t>Приложение</w:t>
      </w:r>
    </w:p>
    <w:p w:rsidR="009D1DE6" w:rsidRPr="009D1DE6" w:rsidRDefault="009D1DE6" w:rsidP="008C78C9">
      <w:pPr>
        <w:ind w:left="5103"/>
        <w:jc w:val="both"/>
        <w:rPr>
          <w:rFonts w:eastAsia="Calibri"/>
          <w:sz w:val="26"/>
          <w:szCs w:val="26"/>
        </w:rPr>
      </w:pPr>
    </w:p>
    <w:p w:rsidR="009D1DE6" w:rsidRPr="009D1DE6" w:rsidRDefault="009D1DE6" w:rsidP="008C78C9">
      <w:pPr>
        <w:ind w:left="5103"/>
        <w:jc w:val="both"/>
        <w:rPr>
          <w:rFonts w:eastAsia="Calibri"/>
          <w:sz w:val="26"/>
          <w:szCs w:val="26"/>
        </w:rPr>
      </w:pPr>
      <w:r w:rsidRPr="009D1DE6">
        <w:rPr>
          <w:rFonts w:eastAsia="Calibri"/>
          <w:sz w:val="26"/>
          <w:szCs w:val="26"/>
        </w:rPr>
        <w:t>к постановлению администрации</w:t>
      </w:r>
    </w:p>
    <w:p w:rsidR="009D1DE6" w:rsidRPr="009D1DE6" w:rsidRDefault="009D1DE6" w:rsidP="008C78C9">
      <w:pPr>
        <w:ind w:left="5103"/>
        <w:jc w:val="both"/>
        <w:rPr>
          <w:rFonts w:eastAsia="Calibri"/>
          <w:sz w:val="26"/>
          <w:szCs w:val="26"/>
        </w:rPr>
      </w:pPr>
      <w:r w:rsidRPr="009D1DE6">
        <w:rPr>
          <w:rFonts w:eastAsia="Calibri"/>
          <w:sz w:val="26"/>
          <w:szCs w:val="26"/>
        </w:rPr>
        <w:t>городского округа Жигулевск</w:t>
      </w:r>
    </w:p>
    <w:p w:rsidR="009D1DE6" w:rsidRPr="009D1DE6" w:rsidRDefault="009D1DE6" w:rsidP="008C78C9">
      <w:pPr>
        <w:ind w:left="5103"/>
        <w:jc w:val="both"/>
        <w:rPr>
          <w:rFonts w:eastAsia="Calibri"/>
          <w:sz w:val="26"/>
          <w:szCs w:val="26"/>
        </w:rPr>
      </w:pPr>
      <w:r w:rsidRPr="009D1DE6">
        <w:rPr>
          <w:rFonts w:eastAsia="Calibri"/>
          <w:sz w:val="26"/>
          <w:szCs w:val="26"/>
        </w:rPr>
        <w:t xml:space="preserve">от </w:t>
      </w:r>
      <w:r>
        <w:rPr>
          <w:rFonts w:eastAsia="Calibri"/>
          <w:sz w:val="26"/>
          <w:szCs w:val="26"/>
        </w:rPr>
        <w:t>24</w:t>
      </w:r>
      <w:r w:rsidRPr="009D1DE6">
        <w:rPr>
          <w:rFonts w:eastAsia="Calibri"/>
          <w:sz w:val="26"/>
          <w:szCs w:val="26"/>
        </w:rPr>
        <w:t xml:space="preserve">.12.2015 № </w:t>
      </w:r>
      <w:r>
        <w:rPr>
          <w:rFonts w:eastAsia="Calibri"/>
          <w:sz w:val="26"/>
          <w:szCs w:val="26"/>
        </w:rPr>
        <w:t>107</w:t>
      </w:r>
      <w:r w:rsidRPr="009D1DE6">
        <w:rPr>
          <w:rFonts w:eastAsia="Calibri"/>
          <w:sz w:val="26"/>
          <w:szCs w:val="26"/>
        </w:rPr>
        <w:t xml:space="preserve"> </w:t>
      </w:r>
      <w:proofErr w:type="spellStart"/>
      <w:r w:rsidRPr="009D1DE6">
        <w:rPr>
          <w:rFonts w:eastAsia="Calibri"/>
          <w:sz w:val="26"/>
          <w:szCs w:val="26"/>
        </w:rPr>
        <w:t>нпа</w:t>
      </w:r>
      <w:proofErr w:type="spellEnd"/>
    </w:p>
    <w:p w:rsidR="009D1DE6" w:rsidRPr="009D1DE6" w:rsidRDefault="009D1DE6" w:rsidP="008C78C9">
      <w:pPr>
        <w:ind w:left="5103"/>
        <w:jc w:val="both"/>
        <w:rPr>
          <w:rFonts w:eastAsia="Calibri"/>
          <w:i/>
          <w:sz w:val="26"/>
          <w:szCs w:val="26"/>
        </w:rPr>
      </w:pPr>
      <w:proofErr w:type="gramStart"/>
      <w:r w:rsidRPr="009D1DE6">
        <w:rPr>
          <w:rFonts w:eastAsia="Calibri"/>
          <w:i/>
          <w:sz w:val="26"/>
          <w:szCs w:val="26"/>
        </w:rPr>
        <w:t xml:space="preserve">(в редакции постановлений  </w:t>
      </w:r>
      <w:proofErr w:type="gramEnd"/>
    </w:p>
    <w:p w:rsidR="009D1DE6" w:rsidRDefault="009D1DE6" w:rsidP="008C78C9">
      <w:pPr>
        <w:ind w:left="5103"/>
        <w:jc w:val="both"/>
        <w:rPr>
          <w:rFonts w:eastAsia="Calibri"/>
          <w:i/>
          <w:sz w:val="26"/>
          <w:szCs w:val="26"/>
        </w:rPr>
      </w:pPr>
      <w:r w:rsidRPr="009D1DE6">
        <w:rPr>
          <w:rFonts w:eastAsia="Calibri"/>
          <w:i/>
          <w:sz w:val="26"/>
          <w:szCs w:val="26"/>
        </w:rPr>
        <w:t>от 16.03.2016</w:t>
      </w:r>
      <w:r>
        <w:rPr>
          <w:rFonts w:eastAsia="Calibri"/>
          <w:i/>
          <w:sz w:val="26"/>
          <w:szCs w:val="26"/>
        </w:rPr>
        <w:t xml:space="preserve"> № </w:t>
      </w:r>
      <w:r w:rsidRPr="009D1DE6">
        <w:rPr>
          <w:rFonts w:eastAsia="Calibri"/>
          <w:i/>
          <w:sz w:val="26"/>
          <w:szCs w:val="26"/>
        </w:rPr>
        <w:t xml:space="preserve">40 </w:t>
      </w:r>
      <w:proofErr w:type="spellStart"/>
      <w:r w:rsidRPr="009D1DE6">
        <w:rPr>
          <w:rFonts w:eastAsia="Calibri"/>
          <w:i/>
          <w:sz w:val="26"/>
          <w:szCs w:val="26"/>
        </w:rPr>
        <w:t>нпа</w:t>
      </w:r>
      <w:proofErr w:type="spellEnd"/>
      <w:r>
        <w:rPr>
          <w:rFonts w:eastAsia="Calibri"/>
          <w:i/>
          <w:sz w:val="26"/>
          <w:szCs w:val="26"/>
        </w:rPr>
        <w:t>,</w:t>
      </w:r>
    </w:p>
    <w:p w:rsidR="009D1DE6" w:rsidRPr="009D1DE6" w:rsidRDefault="009D1DE6" w:rsidP="008C78C9">
      <w:pPr>
        <w:ind w:left="5103"/>
        <w:jc w:val="both"/>
        <w:rPr>
          <w:rFonts w:eastAsia="Calibri"/>
          <w:i/>
          <w:sz w:val="26"/>
          <w:szCs w:val="26"/>
        </w:rPr>
      </w:pPr>
      <w:r w:rsidRPr="009D1DE6">
        <w:rPr>
          <w:rFonts w:eastAsia="Calibri"/>
          <w:i/>
          <w:sz w:val="26"/>
          <w:szCs w:val="26"/>
        </w:rPr>
        <w:t xml:space="preserve">от 04.12.2017 № 84 </w:t>
      </w:r>
      <w:proofErr w:type="spellStart"/>
      <w:r w:rsidRPr="009D1DE6">
        <w:rPr>
          <w:rFonts w:eastAsia="Calibri"/>
          <w:i/>
          <w:sz w:val="26"/>
          <w:szCs w:val="26"/>
        </w:rPr>
        <w:t>нпа</w:t>
      </w:r>
      <w:proofErr w:type="spellEnd"/>
      <w:r w:rsidRPr="009D1DE6">
        <w:rPr>
          <w:rFonts w:eastAsia="Calibri"/>
          <w:i/>
          <w:sz w:val="26"/>
          <w:szCs w:val="26"/>
        </w:rPr>
        <w:t>,</w:t>
      </w:r>
    </w:p>
    <w:p w:rsidR="009D1DE6" w:rsidRDefault="009D1DE6" w:rsidP="008C78C9">
      <w:pPr>
        <w:ind w:left="5103"/>
        <w:jc w:val="both"/>
        <w:rPr>
          <w:rFonts w:eastAsia="Calibri"/>
          <w:i/>
          <w:sz w:val="26"/>
          <w:szCs w:val="26"/>
        </w:rPr>
      </w:pPr>
      <w:r w:rsidRPr="009D1DE6">
        <w:rPr>
          <w:rFonts w:eastAsia="Calibri"/>
          <w:i/>
          <w:sz w:val="26"/>
          <w:szCs w:val="26"/>
        </w:rPr>
        <w:t xml:space="preserve">от 20.11.2018 № 90 </w:t>
      </w:r>
      <w:proofErr w:type="spellStart"/>
      <w:r w:rsidRPr="009D1DE6">
        <w:rPr>
          <w:rFonts w:eastAsia="Calibri"/>
          <w:i/>
          <w:sz w:val="26"/>
          <w:szCs w:val="26"/>
        </w:rPr>
        <w:t>нпа</w:t>
      </w:r>
      <w:proofErr w:type="spellEnd"/>
      <w:r w:rsidRPr="009D1DE6">
        <w:rPr>
          <w:rFonts w:eastAsia="Calibri"/>
          <w:i/>
          <w:sz w:val="26"/>
          <w:szCs w:val="26"/>
        </w:rPr>
        <w:t>,</w:t>
      </w:r>
    </w:p>
    <w:p w:rsidR="00275942" w:rsidRPr="009D1DE6" w:rsidRDefault="00275942" w:rsidP="008C78C9">
      <w:pPr>
        <w:ind w:left="5103"/>
        <w:jc w:val="both"/>
        <w:rPr>
          <w:rFonts w:eastAsia="Calibri"/>
          <w:i/>
          <w:sz w:val="26"/>
          <w:szCs w:val="26"/>
        </w:rPr>
      </w:pPr>
      <w:r w:rsidRPr="009D1DE6">
        <w:rPr>
          <w:rFonts w:eastAsia="Calibri"/>
          <w:i/>
          <w:sz w:val="26"/>
          <w:szCs w:val="26"/>
        </w:rPr>
        <w:t>от 02.10.2019</w:t>
      </w:r>
      <w:r>
        <w:rPr>
          <w:rFonts w:eastAsia="Calibri"/>
          <w:i/>
          <w:sz w:val="26"/>
          <w:szCs w:val="26"/>
        </w:rPr>
        <w:t xml:space="preserve"> № </w:t>
      </w:r>
      <w:r w:rsidRPr="009D1DE6">
        <w:rPr>
          <w:rFonts w:eastAsia="Calibri"/>
          <w:i/>
          <w:sz w:val="26"/>
          <w:szCs w:val="26"/>
        </w:rPr>
        <w:t xml:space="preserve">82 </w:t>
      </w:r>
      <w:proofErr w:type="spellStart"/>
      <w:r w:rsidRPr="009D1DE6">
        <w:rPr>
          <w:rFonts w:eastAsia="Calibri"/>
          <w:i/>
          <w:sz w:val="26"/>
          <w:szCs w:val="26"/>
        </w:rPr>
        <w:t>нпа</w:t>
      </w:r>
      <w:proofErr w:type="spellEnd"/>
      <w:r>
        <w:rPr>
          <w:rFonts w:eastAsia="Calibri"/>
          <w:i/>
          <w:sz w:val="26"/>
          <w:szCs w:val="26"/>
        </w:rPr>
        <w:t>.</w:t>
      </w:r>
    </w:p>
    <w:p w:rsidR="009D1DE6" w:rsidRPr="009D1DE6" w:rsidRDefault="00275942" w:rsidP="008C78C9">
      <w:pPr>
        <w:ind w:left="5103"/>
        <w:jc w:val="both"/>
        <w:rPr>
          <w:rFonts w:eastAsia="Calibri"/>
          <w:sz w:val="26"/>
          <w:szCs w:val="26"/>
        </w:rPr>
      </w:pPr>
      <w:r w:rsidRPr="009D1DE6">
        <w:rPr>
          <w:rFonts w:eastAsia="Calibri"/>
          <w:i/>
          <w:sz w:val="26"/>
          <w:szCs w:val="26"/>
        </w:rPr>
        <w:t>от 21.09.2020</w:t>
      </w:r>
      <w:r>
        <w:rPr>
          <w:rFonts w:eastAsia="Calibri"/>
          <w:i/>
          <w:sz w:val="26"/>
          <w:szCs w:val="26"/>
        </w:rPr>
        <w:t xml:space="preserve"> № </w:t>
      </w:r>
      <w:r w:rsidRPr="009D1DE6">
        <w:rPr>
          <w:rFonts w:eastAsia="Calibri"/>
          <w:i/>
          <w:sz w:val="26"/>
          <w:szCs w:val="26"/>
        </w:rPr>
        <w:t>111нпа</w:t>
      </w:r>
      <w:r>
        <w:rPr>
          <w:rFonts w:eastAsia="Calibri"/>
          <w:i/>
          <w:sz w:val="26"/>
          <w:szCs w:val="26"/>
        </w:rPr>
        <w:t>)</w:t>
      </w:r>
    </w:p>
    <w:p w:rsidR="004C2611" w:rsidRPr="009D1DE6" w:rsidRDefault="004C2611" w:rsidP="008C78C9">
      <w:pPr>
        <w:ind w:firstLine="900"/>
        <w:jc w:val="both"/>
        <w:rPr>
          <w:sz w:val="26"/>
          <w:szCs w:val="26"/>
        </w:rPr>
      </w:pPr>
    </w:p>
    <w:p w:rsidR="00A33FC6" w:rsidRPr="009D1DE6" w:rsidRDefault="00CE1A75" w:rsidP="008C78C9">
      <w:pPr>
        <w:widowControl w:val="0"/>
        <w:autoSpaceDE w:val="0"/>
        <w:autoSpaceDN w:val="0"/>
        <w:adjustRightInd w:val="0"/>
        <w:jc w:val="center"/>
        <w:rPr>
          <w:sz w:val="26"/>
          <w:szCs w:val="26"/>
        </w:rPr>
      </w:pPr>
      <w:r w:rsidRPr="009D1DE6">
        <w:rPr>
          <w:sz w:val="26"/>
          <w:szCs w:val="26"/>
        </w:rPr>
        <w:t xml:space="preserve">                                                </w:t>
      </w:r>
    </w:p>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Административный регламент </w:t>
      </w:r>
    </w:p>
    <w:p w:rsidR="00A33FC6" w:rsidRPr="009D1DE6" w:rsidRDefault="00A33FC6" w:rsidP="008C78C9">
      <w:pPr>
        <w:widowControl w:val="0"/>
        <w:autoSpaceDE w:val="0"/>
        <w:autoSpaceDN w:val="0"/>
        <w:adjustRightInd w:val="0"/>
        <w:jc w:val="center"/>
        <w:rPr>
          <w:sz w:val="26"/>
          <w:szCs w:val="26"/>
        </w:rPr>
      </w:pPr>
      <w:r w:rsidRPr="009D1DE6">
        <w:rPr>
          <w:sz w:val="26"/>
          <w:szCs w:val="26"/>
        </w:rPr>
        <w:t>предоставления муниципальной услуги «Прием заявлений, документов, а также постановка граждан на учет в качестве нуждающихся в жилых помещениях»</w:t>
      </w:r>
    </w:p>
    <w:p w:rsidR="00A33FC6" w:rsidRPr="009D1DE6" w:rsidRDefault="00A33FC6" w:rsidP="008C78C9">
      <w:pPr>
        <w:widowControl w:val="0"/>
        <w:autoSpaceDE w:val="0"/>
        <w:autoSpaceDN w:val="0"/>
        <w:adjustRightInd w:val="0"/>
        <w:jc w:val="both"/>
        <w:outlineLvl w:val="0"/>
        <w:rPr>
          <w:sz w:val="26"/>
          <w:szCs w:val="26"/>
        </w:rPr>
      </w:pP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1. Общие положения</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1.1. Общие сведения о муниципальной услуге</w:t>
      </w:r>
    </w:p>
    <w:p w:rsidR="00A33FC6" w:rsidRPr="009D1DE6" w:rsidRDefault="00A33FC6" w:rsidP="008C78C9">
      <w:pPr>
        <w:widowControl w:val="0"/>
        <w:autoSpaceDE w:val="0"/>
        <w:autoSpaceDN w:val="0"/>
        <w:adjustRightInd w:val="0"/>
        <w:ind w:firstLine="709"/>
        <w:jc w:val="both"/>
        <w:rPr>
          <w:sz w:val="26"/>
          <w:szCs w:val="26"/>
        </w:rPr>
      </w:pP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1.1.1. </w:t>
      </w:r>
      <w:proofErr w:type="gramStart"/>
      <w:r w:rsidRPr="009D1DE6">
        <w:rPr>
          <w:sz w:val="26"/>
          <w:szCs w:val="26"/>
        </w:rPr>
        <w:t>Административный регламент предоставления муниципальной услуги «Прием заявлений, документов, а также постановка граждан на учет в качестве нуждающихся в жилых помещениях» (далее соответственно - Регламент, муниципальная услуга) разработан в целях повышения качества и доступности муниципальной услуги, определяет сроки и последовательность действий (административных процедур) при осуществлении администрацией городского округа Жигулевск Самарской области, уполномоченного на предоставление данной муниципальной услуги (далее – Администрация) полномочий по предоставлению</w:t>
      </w:r>
      <w:proofErr w:type="gramEnd"/>
      <w:r w:rsidRPr="009D1DE6">
        <w:rPr>
          <w:sz w:val="26"/>
          <w:szCs w:val="26"/>
        </w:rPr>
        <w:t xml:space="preserve"> муниципальной услуги.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1.1.2. </w:t>
      </w:r>
      <w:proofErr w:type="gramStart"/>
      <w:r w:rsidRPr="009D1DE6">
        <w:rPr>
          <w:sz w:val="26"/>
          <w:szCs w:val="26"/>
        </w:rPr>
        <w:t>Получателями муниципальной услуги (далее - заявители) являются граждане Российской Федерации, проживающие на территории городского округа Жигулевск Самарской области, которые могут быть признаны в установленном порядке малоимущими, и нуждающиеся в жилых помещениях муниципального жилищного фонда, предоставляемых по договорам социального найма.</w:t>
      </w:r>
      <w:proofErr w:type="gramEnd"/>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От имени заявителей в получении муниципальной услуги имеют право выступать лица, наделенные соответствующими полномочиями, в порядке, установленном законодательством Российской Федерации.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1.1.3 Граждане признаются малоимущими при одновременном наличии следующих условий:</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1) среднедушевой доход семьи заявителя (доход одиноко проживающего гражданина) не превышает размера дохода, определяемого органами местного самоуправления в порядке, установленном </w:t>
      </w:r>
      <w:hyperlink r:id="rId8" w:history="1">
        <w:r w:rsidRPr="009D1DE6">
          <w:rPr>
            <w:sz w:val="26"/>
            <w:szCs w:val="26"/>
          </w:rPr>
          <w:t>статьей 4</w:t>
        </w:r>
      </w:hyperlink>
      <w:r w:rsidRPr="009D1DE6">
        <w:rPr>
          <w:sz w:val="26"/>
          <w:szCs w:val="26"/>
        </w:rPr>
        <w:t xml:space="preserve"> Закона Самарской области «О жилище»;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2) стоимость имущества, находящегося в собственности членов семьи заявителя (одиноко проживающего гражданина) и подлежащего налогообложению, составляет менее величины, определяемой органами местного самоуправления в порядке, установленном </w:t>
      </w:r>
      <w:hyperlink r:id="rId9" w:history="1">
        <w:r w:rsidRPr="009D1DE6">
          <w:rPr>
            <w:sz w:val="26"/>
            <w:szCs w:val="26"/>
          </w:rPr>
          <w:t>статьей 5</w:t>
        </w:r>
      </w:hyperlink>
      <w:r w:rsidRPr="009D1DE6">
        <w:rPr>
          <w:sz w:val="26"/>
          <w:szCs w:val="26"/>
        </w:rPr>
        <w:t xml:space="preserve"> Закона Самарской области «О жилище».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1.1.4 Гражданами, нуждающимися в </w:t>
      </w:r>
      <w:proofErr w:type="gramStart"/>
      <w:r w:rsidRPr="009D1DE6">
        <w:rPr>
          <w:sz w:val="26"/>
          <w:szCs w:val="26"/>
        </w:rPr>
        <w:t>жилых</w:t>
      </w:r>
      <w:proofErr w:type="gramEnd"/>
      <w:r w:rsidRPr="009D1DE6">
        <w:rPr>
          <w:sz w:val="26"/>
          <w:szCs w:val="26"/>
        </w:rPr>
        <w:t xml:space="preserve"> </w:t>
      </w:r>
      <w:proofErr w:type="spellStart"/>
      <w:r w:rsidRPr="009D1DE6">
        <w:rPr>
          <w:sz w:val="26"/>
          <w:szCs w:val="26"/>
        </w:rPr>
        <w:t>помещенияхмуниципального</w:t>
      </w:r>
      <w:proofErr w:type="spellEnd"/>
      <w:r w:rsidRPr="009D1DE6">
        <w:rPr>
          <w:sz w:val="26"/>
          <w:szCs w:val="26"/>
        </w:rPr>
        <w:t xml:space="preserve"> жилищного фонда, предоставляемых по договорам социального найма, признаются </w:t>
      </w:r>
      <w:r w:rsidRPr="009D1DE6">
        <w:rPr>
          <w:sz w:val="26"/>
          <w:szCs w:val="26"/>
        </w:rPr>
        <w:lastRenderedPageBreak/>
        <w:t>граждане:</w:t>
      </w:r>
    </w:p>
    <w:p w:rsidR="00A33FC6" w:rsidRPr="009D1DE6" w:rsidRDefault="00A33FC6" w:rsidP="008C78C9">
      <w:pPr>
        <w:pStyle w:val="ConsPlusNormal"/>
        <w:ind w:firstLine="709"/>
        <w:jc w:val="both"/>
        <w:rPr>
          <w:rFonts w:ascii="Times New Roman" w:hAnsi="Times New Roman" w:cs="Times New Roman"/>
          <w:sz w:val="26"/>
          <w:szCs w:val="26"/>
        </w:rPr>
      </w:pPr>
      <w:r w:rsidRPr="009D1DE6">
        <w:rPr>
          <w:rFonts w:ascii="Times New Roman" w:hAnsi="Times New Roman" w:cs="Times New Roman"/>
          <w:sz w:val="26"/>
          <w:szCs w:val="26"/>
        </w:rPr>
        <w:t>-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A33FC6" w:rsidRPr="009D1DE6" w:rsidRDefault="00A33FC6" w:rsidP="008C78C9">
      <w:pPr>
        <w:pStyle w:val="ConsPlusNormal"/>
        <w:ind w:firstLine="709"/>
        <w:jc w:val="both"/>
        <w:rPr>
          <w:rFonts w:ascii="Times New Roman" w:hAnsi="Times New Roman" w:cs="Times New Roman"/>
          <w:sz w:val="26"/>
          <w:szCs w:val="26"/>
        </w:rPr>
      </w:pPr>
      <w:proofErr w:type="gramStart"/>
      <w:r w:rsidRPr="009D1DE6">
        <w:rPr>
          <w:rFonts w:ascii="Times New Roman" w:hAnsi="Times New Roman" w:cs="Times New Roman"/>
          <w:sz w:val="26"/>
          <w:szCs w:val="26"/>
        </w:rPr>
        <w:t>-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roofErr w:type="gramEnd"/>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 </w:t>
      </w:r>
      <w:proofErr w:type="gramStart"/>
      <w:r w:rsidRPr="009D1DE6">
        <w:rPr>
          <w:sz w:val="26"/>
          <w:szCs w:val="26"/>
        </w:rPr>
        <w:t>проживающие</w:t>
      </w:r>
      <w:proofErr w:type="gramEnd"/>
      <w:r w:rsidRPr="009D1DE6">
        <w:rPr>
          <w:sz w:val="26"/>
          <w:szCs w:val="26"/>
        </w:rPr>
        <w:t xml:space="preserve"> в помещении, не отвечающем установленным для жилых помещений требованиям;</w:t>
      </w:r>
    </w:p>
    <w:p w:rsidR="00A33FC6" w:rsidRPr="009D1DE6" w:rsidRDefault="00A33FC6" w:rsidP="008C78C9">
      <w:pPr>
        <w:pStyle w:val="ConsPlusNormal"/>
        <w:ind w:firstLine="709"/>
        <w:jc w:val="both"/>
        <w:rPr>
          <w:rFonts w:ascii="Times New Roman" w:hAnsi="Times New Roman" w:cs="Times New Roman"/>
          <w:sz w:val="26"/>
          <w:szCs w:val="26"/>
        </w:rPr>
      </w:pPr>
      <w:proofErr w:type="gramStart"/>
      <w:r w:rsidRPr="009D1DE6">
        <w:rPr>
          <w:rFonts w:ascii="Times New Roman" w:hAnsi="Times New Roman" w:cs="Times New Roman"/>
          <w:sz w:val="26"/>
          <w:szCs w:val="26"/>
        </w:rPr>
        <w:t>-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жилых помещений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w:t>
      </w:r>
      <w:proofErr w:type="gramEnd"/>
      <w:r w:rsidRPr="009D1DE6">
        <w:rPr>
          <w:rFonts w:ascii="Times New Roman" w:hAnsi="Times New Roman" w:cs="Times New Roman"/>
          <w:sz w:val="26"/>
          <w:szCs w:val="26"/>
        </w:rPr>
        <w:t xml:space="preserve"> которой совместное проживание с ним в одной квартире невозможно, и не </w:t>
      </w:r>
      <w:proofErr w:type="gramStart"/>
      <w:r w:rsidRPr="009D1DE6">
        <w:rPr>
          <w:rFonts w:ascii="Times New Roman" w:hAnsi="Times New Roman" w:cs="Times New Roman"/>
          <w:sz w:val="26"/>
          <w:szCs w:val="26"/>
        </w:rPr>
        <w:t>имеющими</w:t>
      </w:r>
      <w:proofErr w:type="gramEnd"/>
      <w:r w:rsidRPr="009D1DE6">
        <w:rPr>
          <w:rFonts w:ascii="Times New Roman" w:hAnsi="Times New Roman" w:cs="Times New Roman"/>
          <w:sz w:val="26"/>
          <w:szCs w:val="26"/>
        </w:rPr>
        <w:t xml:space="preserve"> иного жилого помещения, занимаемого по договору социального найма, договору найма жилых помещений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1.2. Порядок информирования о правилах</w:t>
      </w:r>
      <w:r w:rsidR="008C78C9">
        <w:rPr>
          <w:sz w:val="26"/>
          <w:szCs w:val="26"/>
        </w:rPr>
        <w:t xml:space="preserve"> </w:t>
      </w:r>
      <w:r w:rsidRPr="009D1DE6">
        <w:rPr>
          <w:sz w:val="26"/>
          <w:szCs w:val="26"/>
        </w:rPr>
        <w:t>предоставления муниципальной услуги</w:t>
      </w:r>
      <w:r w:rsidR="008C78C9">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1.2.1. Информацию о порядке, сроках и процедурах предоставления муниципальной услуги можно получить:</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непосредственно в Администрации, осуществляющей предоставление муниципальной услуги;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электронном виде в информационно-коммуникационной сети Интернет на Едином портале государственных и муниципальных услуг (функций) и Портале государственных и муниципальных услуг (функций) Самарской области (далее соответственно - Единый портал, Региональный портал);</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многофункциональных центрах предоставления государственных и муниципальных услуг (далее - МФЦ).</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1.2.2. Лица, нуждающиеся в получении информации по процедуре предоставления муниципальной услуги (далее - заинтересованные лица) используют следующие формы консультирования: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индивидуальное консультирование лично;</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консультирование в электронном виде;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индивидуальное консультирование по почте;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индивидуальное консультирование по телефону.</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1.2.3. Информация о местонахождении, графике работы, </w:t>
      </w:r>
      <w:hyperlink w:anchor="Par345" w:history="1">
        <w:r w:rsidRPr="009D1DE6">
          <w:rPr>
            <w:sz w:val="26"/>
            <w:szCs w:val="26"/>
          </w:rPr>
          <w:t>контактных координатах</w:t>
        </w:r>
      </w:hyperlink>
      <w:r w:rsidRPr="009D1DE6">
        <w:rPr>
          <w:sz w:val="26"/>
          <w:szCs w:val="26"/>
        </w:rPr>
        <w:t xml:space="preserve"> Администрации, справочные телефоны, почтовый адрес, адрес </w:t>
      </w:r>
      <w:r w:rsidRPr="009D1DE6">
        <w:rPr>
          <w:sz w:val="26"/>
          <w:szCs w:val="26"/>
        </w:rPr>
        <w:lastRenderedPageBreak/>
        <w:t>электронной почты, адрес сайта в информационно-телекоммуникационной сети Интернет представлены в приложении 1 к настоящему Регламенту.</w:t>
      </w:r>
    </w:p>
    <w:p w:rsidR="00A33FC6" w:rsidRPr="009D1DE6" w:rsidRDefault="00A33FC6" w:rsidP="008C78C9">
      <w:pPr>
        <w:widowControl w:val="0"/>
        <w:autoSpaceDE w:val="0"/>
        <w:autoSpaceDN w:val="0"/>
        <w:adjustRightInd w:val="0"/>
        <w:ind w:firstLine="709"/>
        <w:jc w:val="both"/>
        <w:rPr>
          <w:sz w:val="26"/>
          <w:szCs w:val="26"/>
        </w:rPr>
      </w:pPr>
      <w:hyperlink w:anchor="Par379" w:history="1">
        <w:r w:rsidRPr="009D1DE6">
          <w:rPr>
            <w:sz w:val="26"/>
            <w:szCs w:val="26"/>
          </w:rPr>
          <w:t>Графики</w:t>
        </w:r>
      </w:hyperlink>
      <w:r w:rsidRPr="009D1DE6">
        <w:rPr>
          <w:sz w:val="26"/>
          <w:szCs w:val="26"/>
        </w:rPr>
        <w:t xml:space="preserve"> проведения консультаций о порядке предоставления муниципальной услуги представлены в приложении 2 к настоящему Регламенту.</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1.2.4. Индивидуальное консультирование лично</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Устное индивидуальное консультирование заинтересованного лица сотрудником Администрации происходит при непосредственном присутствии заинтересованного лица в помещении Администрации и во время, установленное в </w:t>
      </w:r>
      <w:hyperlink w:anchor="Par379" w:history="1">
        <w:r w:rsidRPr="009D1DE6">
          <w:rPr>
            <w:sz w:val="26"/>
            <w:szCs w:val="26"/>
          </w:rPr>
          <w:t>приложении 2</w:t>
        </w:r>
      </w:hyperlink>
      <w:r w:rsidRPr="009D1DE6">
        <w:rPr>
          <w:sz w:val="26"/>
          <w:szCs w:val="26"/>
        </w:rPr>
        <w:t xml:space="preserve"> к настоящему Регламенту.</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Время ожидания заинтересованного лица при индивидуальном устном консультировании не может превышать 15 минут.</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Индивидуальное устное консультирование каждого заинтересованного лица сотрудником Администрации, осуществляющим индивидуальное консультирование лично, не может превышать 20 минут.</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случае если для подготовки ответа требуется продолжительное время, сотрудник,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1.2.5. Консультирование в электронном виде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Консультирование в электронном виде осуществляется посредством:</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размещения консультационно-справочной информации на Интернет-сайте Администрации;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размещения консультационно-справочной информации на Едином портале и (или) Региональном портале;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индивидуального консультирования по электронной почте.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Консультирование путем размещения консультационно-справочной информации на Интернет-сайте Администрации осуществляется посредством получения заинтересованным лицом информации при посещении                   Интернет-сайта Администрации.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Консультирование путем размещения консультационно-справочной информации на Едином портале и Региональном портале осуществляется посредством получения заинтересованным лицом информации при посещении Единого портала и Регионального портала.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При консультировании по электронной почте заинтересованное лицо направляет заявление на электронный адрес Администрации, указанный в </w:t>
      </w:r>
      <w:hyperlink w:anchor="Par345" w:history="1">
        <w:r w:rsidRPr="009D1DE6">
          <w:rPr>
            <w:sz w:val="26"/>
            <w:szCs w:val="26"/>
          </w:rPr>
          <w:t>приложении 1</w:t>
        </w:r>
      </w:hyperlink>
      <w:r w:rsidRPr="009D1DE6">
        <w:rPr>
          <w:sz w:val="26"/>
          <w:szCs w:val="26"/>
        </w:rPr>
        <w:t xml:space="preserve"> к настоящему Регламенту. Датой поступления заявления является дата его регистрации в Администрации, как входящего сообщения. Ответ на вышеуказанное заявление направляется по электронной почте на электронный адрес, указанный заинтересованным лицом в заявлении, а также на бумажном носителе по почтовому адресу в случае его указания в заявлении в срок, не превышающий 30 календарных дней с момента поступления заявления.</w:t>
      </w:r>
    </w:p>
    <w:p w:rsidR="00A33FC6" w:rsidRPr="009D1DE6" w:rsidRDefault="00A33FC6" w:rsidP="008C78C9">
      <w:pPr>
        <w:widowControl w:val="0"/>
        <w:autoSpaceDE w:val="0"/>
        <w:autoSpaceDN w:val="0"/>
        <w:adjustRightInd w:val="0"/>
        <w:ind w:firstLine="709"/>
        <w:jc w:val="both"/>
        <w:rPr>
          <w:sz w:val="26"/>
          <w:szCs w:val="26"/>
        </w:rPr>
      </w:pPr>
      <w:bookmarkStart w:id="0" w:name="Par40"/>
      <w:bookmarkEnd w:id="0"/>
      <w:r w:rsidRPr="009D1DE6">
        <w:rPr>
          <w:sz w:val="26"/>
          <w:szCs w:val="26"/>
        </w:rPr>
        <w:t>В исключительных случаях, а также в случае направления запроса для получения документов, необходимых для рассмотрения заявления, Глава городского округа Жигулевск Администрации вправе продлить срок рассмотрения заявления не более чем на 30 календарных дней, уведомив об этом заинтересованное лицо, направившее заявление.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1.2.6. Индивидуальное консультирование по почте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Консультирование посредством почтового отправления осуществляется путем направления ответа на письменное заявление заинтересованного лица. Ответ на </w:t>
      </w:r>
      <w:r w:rsidRPr="009D1DE6">
        <w:rPr>
          <w:sz w:val="26"/>
          <w:szCs w:val="26"/>
        </w:rPr>
        <w:lastRenderedPageBreak/>
        <w:t xml:space="preserve">заявление заинтересованного лица направляется почтой по адресу, указанному заинтересованным лицом в его заявлении, в срок, не превышающий 30 календарных дней со дня поступления письменного заявления (срок может быть продлен по основаниям, указанным в </w:t>
      </w:r>
      <w:hyperlink w:anchor="Par40" w:history="1">
        <w:r w:rsidRPr="009D1DE6">
          <w:rPr>
            <w:sz w:val="26"/>
            <w:szCs w:val="26"/>
          </w:rPr>
          <w:t>абзаце девятом пункта 1.2.</w:t>
        </w:r>
      </w:hyperlink>
      <w:r w:rsidRPr="009D1DE6">
        <w:rPr>
          <w:sz w:val="26"/>
          <w:szCs w:val="26"/>
        </w:rPr>
        <w:t>5 настоящего Регламента).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Датой получения заявления является дата регистрации входящего заявления.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1.2.7. Индивидуальное консультирование по телефону</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Консультирование по телефону осуществляется при личном заявлении заинтересованного лица посредством телефонной связи по телефону, указанному в </w:t>
      </w:r>
      <w:hyperlink w:anchor="Par345" w:history="1">
        <w:r w:rsidRPr="009D1DE6">
          <w:rPr>
            <w:sz w:val="26"/>
            <w:szCs w:val="26"/>
          </w:rPr>
          <w:t>приложении 1</w:t>
        </w:r>
      </w:hyperlink>
      <w:r w:rsidRPr="009D1DE6">
        <w:rPr>
          <w:sz w:val="26"/>
          <w:szCs w:val="26"/>
        </w:rPr>
        <w:t xml:space="preserve"> к настоящему Регламенту. Ответ на телефонный звонок должен начинаться с информации о наименовании органа, в который позвонил заявитель, фамилии, имени, отчестве и должности сотрудника, осуществляющего индивидуальное консультирование по телефону.</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Время разговора не должно превышать 20 минут.</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том случае, если сотрудник, осуществляющий индивидуальное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Администрации, которые располагают необходимыми сведениями.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1.2.8. На информационных стендах в местах предоставления муниципальной услуги, а также на Интернет-сайте Администрации размещаются следующие информационные материалы:</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информация о порядке предоставления муниципальной услуги;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текст Регламента с приложениями (полная версия на Интернет-сайте Администрации и извлечения на информационных стендах);</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информация о местонахождении и графике работы Администрации, справочные телефоны структурного подразделения Администрации, ответственного за предоставление муниципальной услуги (если такое подразделение имеется), адрес электронной почты, адрес Интернет-сайта Администрации;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график приема заявителей; номера кабинетов, в которых предоставляется муниципальная услуга; фамилии, имена, отчества и должности соответствующих должностных лиц;</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перечень документов, предоставляемых получателями муниципальной услуги, и требования, предъявляемые к этим документам;</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извлечения из нормативных правовых актов, содержащих нормы, регулирующие деятельность по предоставлению муниципальной услуги, по наиболее часто задаваемым вопросам - на информационных стендах в местах предоставления муниципальной услуги, полная версия нормативных правовых актов - на Интернет-сайте Администрации.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Тексты материалов печатаются удобным для чтения шрифтом (размером не меньше 14), без исправлений, наиболее важные места выделяются полужирным шрифтом либо цветным маркером (на информационных стендах).</w:t>
      </w: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2. Стандарт предоставления муниципальной услуги</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2.1. Наименование муниципальной услуги</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Муниципальная услуга – «Прием заявлений, документов, а также постановка граждан на учет в качестве нуждающихся в жилых помещениях».</w:t>
      </w:r>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2.2. Наименование органа, предоставляющего муниципальную услугу</w:t>
      </w:r>
      <w:r w:rsidR="00103EDE">
        <w:rPr>
          <w:sz w:val="26"/>
          <w:szCs w:val="26"/>
        </w:rPr>
        <w:t>.</w:t>
      </w:r>
    </w:p>
    <w:p w:rsidR="00A33FC6" w:rsidRPr="009D1DE6" w:rsidRDefault="00FB2078" w:rsidP="008C78C9">
      <w:pPr>
        <w:widowControl w:val="0"/>
        <w:autoSpaceDE w:val="0"/>
        <w:autoSpaceDN w:val="0"/>
        <w:adjustRightInd w:val="0"/>
        <w:ind w:firstLine="709"/>
        <w:jc w:val="both"/>
        <w:rPr>
          <w:sz w:val="26"/>
          <w:szCs w:val="26"/>
        </w:rPr>
      </w:pPr>
      <w:r w:rsidRPr="00FB2078">
        <w:rPr>
          <w:sz w:val="26"/>
          <w:szCs w:val="26"/>
        </w:rPr>
        <w:t xml:space="preserve">2.2.1. Структурное подразделение, ответственное за предоставление муниципальной услуги – отдел по жилищным вопросам </w:t>
      </w:r>
      <w:r>
        <w:rPr>
          <w:sz w:val="26"/>
          <w:szCs w:val="26"/>
        </w:rPr>
        <w:t xml:space="preserve">комитета по управлению </w:t>
      </w:r>
      <w:r>
        <w:rPr>
          <w:sz w:val="26"/>
          <w:szCs w:val="26"/>
        </w:rPr>
        <w:lastRenderedPageBreak/>
        <w:t>муниципальным имуществом</w:t>
      </w:r>
      <w:r w:rsidRPr="00FB2078">
        <w:rPr>
          <w:sz w:val="26"/>
          <w:szCs w:val="26"/>
        </w:rPr>
        <w:t xml:space="preserve"> администрации городского округа Жигулевск (далее – Отдел).</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2.2.2 Администрации организует предоставление муниципальной услуги по принципу «одного окна» с учетом экстерриториального принципа получения муниципальной услуги на базе МФЦ.</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2.3. Результат предоставления муниципальной услуги</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Результатом предоставления муниципальной услуги является: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принятие граждан на учет в качестве нуждающихся в жилых помещениях муниципального жилищного фонда, предоставляемых по договорам социального найма;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мотивированный отказ в принятии граждан на учет в качестве нуждающихся в жилых помещениях муниципального жилищного фонда, предоставляемых по договорам</w:t>
      </w:r>
      <w:r w:rsidR="00103EDE">
        <w:rPr>
          <w:sz w:val="26"/>
          <w:szCs w:val="26"/>
        </w:rPr>
        <w:t xml:space="preserve"> социального найма, оформленный </w:t>
      </w:r>
      <w:r w:rsidRPr="009D1DE6">
        <w:rPr>
          <w:sz w:val="26"/>
          <w:szCs w:val="26"/>
        </w:rPr>
        <w:t>в соответствии с требованиями действующего законодательства.</w:t>
      </w:r>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2.4. Срок предоставления муниципальной услуги</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2.4.1. Срок предоставления муниципальной услуги – в течение 30 рабочих дней со дня предоставления в Администрацию документов, обязанность по предоставлению которых возложена на заявителя.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2.4.2. В случае предоставления заявителем документов через МФЦ течение срока предоставления муниципальной услуги начинается со дня передачи документов из МФЦ в Администрацию.</w:t>
      </w:r>
    </w:p>
    <w:p w:rsidR="00FB2078" w:rsidRPr="00FB2078" w:rsidRDefault="00FB2078" w:rsidP="008C78C9">
      <w:pPr>
        <w:widowControl w:val="0"/>
        <w:autoSpaceDE w:val="0"/>
        <w:autoSpaceDN w:val="0"/>
        <w:adjustRightInd w:val="0"/>
        <w:ind w:firstLine="709"/>
        <w:jc w:val="both"/>
        <w:rPr>
          <w:sz w:val="26"/>
          <w:szCs w:val="26"/>
        </w:rPr>
      </w:pPr>
      <w:r w:rsidRPr="00FB2078">
        <w:rPr>
          <w:sz w:val="26"/>
          <w:szCs w:val="26"/>
        </w:rPr>
        <w:t>2.5. Нормативные правовые акты, регулирующие предоставление муниципальной услуги.</w:t>
      </w:r>
    </w:p>
    <w:p w:rsidR="00A33FC6" w:rsidRPr="009D1DE6" w:rsidRDefault="00FB2078" w:rsidP="008C78C9">
      <w:pPr>
        <w:widowControl w:val="0"/>
        <w:autoSpaceDE w:val="0"/>
        <w:autoSpaceDN w:val="0"/>
        <w:adjustRightInd w:val="0"/>
        <w:ind w:firstLine="709"/>
        <w:jc w:val="both"/>
        <w:rPr>
          <w:sz w:val="26"/>
          <w:szCs w:val="26"/>
        </w:rPr>
      </w:pPr>
      <w:r w:rsidRPr="00FB2078">
        <w:rPr>
          <w:sz w:val="26"/>
          <w:szCs w:val="26"/>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2.6. Исчерпывающий перечень документов и информации,</w:t>
      </w:r>
      <w:r w:rsidR="00103EDE">
        <w:rPr>
          <w:sz w:val="26"/>
          <w:szCs w:val="26"/>
        </w:rPr>
        <w:t xml:space="preserve"> </w:t>
      </w:r>
      <w:r w:rsidRPr="009D1DE6">
        <w:rPr>
          <w:sz w:val="26"/>
          <w:szCs w:val="26"/>
        </w:rPr>
        <w:t>необходимых в соответствии с законодательными или иными</w:t>
      </w:r>
      <w:r w:rsidR="00103EDE">
        <w:rPr>
          <w:sz w:val="26"/>
          <w:szCs w:val="26"/>
        </w:rPr>
        <w:t xml:space="preserve"> </w:t>
      </w:r>
      <w:r w:rsidRPr="009D1DE6">
        <w:rPr>
          <w:sz w:val="26"/>
          <w:szCs w:val="26"/>
        </w:rPr>
        <w:t>нормативными правовыми актами для предоставления</w:t>
      </w:r>
      <w:r w:rsidR="00103EDE">
        <w:rPr>
          <w:sz w:val="26"/>
          <w:szCs w:val="26"/>
        </w:rPr>
        <w:t xml:space="preserve"> </w:t>
      </w:r>
      <w:r w:rsidRPr="009D1DE6">
        <w:rPr>
          <w:sz w:val="26"/>
          <w:szCs w:val="26"/>
        </w:rPr>
        <w:t>муниципальной услуги, которые заявитель должен предоставить самостоятельно</w:t>
      </w:r>
      <w:r w:rsidR="00103EDE">
        <w:rPr>
          <w:sz w:val="26"/>
          <w:szCs w:val="26"/>
        </w:rPr>
        <w:t>.</w:t>
      </w:r>
    </w:p>
    <w:p w:rsidR="0012706C" w:rsidRPr="0012706C" w:rsidRDefault="0012706C" w:rsidP="008C78C9">
      <w:pPr>
        <w:widowControl w:val="0"/>
        <w:autoSpaceDE w:val="0"/>
        <w:autoSpaceDN w:val="0"/>
        <w:adjustRightInd w:val="0"/>
        <w:ind w:firstLine="709"/>
        <w:jc w:val="both"/>
        <w:rPr>
          <w:sz w:val="26"/>
          <w:szCs w:val="26"/>
        </w:rPr>
      </w:pPr>
      <w:bookmarkStart w:id="1" w:name="Par96"/>
      <w:bookmarkStart w:id="2" w:name="Par103"/>
      <w:bookmarkEnd w:id="1"/>
      <w:bookmarkEnd w:id="2"/>
      <w:r w:rsidRPr="0012706C">
        <w:rPr>
          <w:sz w:val="26"/>
          <w:szCs w:val="26"/>
        </w:rPr>
        <w:t>2.6.1. Для получения муниципальной услуги заявитель представляет:</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заявление о принятии на учет для предоставления жилого помещения муниципального жилищного фонда по договору социального найма (далее – заявление) по форме, установленной приложением № 3 к настоящему Регламенту;</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копии документов, удостоверяющие личность заявителя и членов его семьи;</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 xml:space="preserve">документы о наличии родственных отношений либо иных обстоятельств, свидетельствующих о принадлежности гражданина к семье заявителя, </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в том числе:</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а) копии свидетельства о рождении, свидетельства о заключении брака, решения суда об усыновлении (удочерении), решения суда о признании за гражданином права пользования жилым помещением;</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б) информация из территориального органа федерального органа исполнительной власти в сфере внутренних дел о лицах, зарегистрированных совместно с заявителем по месту жительства в жилом помещении;</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 xml:space="preserve">в)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w:t>
      </w:r>
      <w:r w:rsidRPr="0012706C">
        <w:rPr>
          <w:sz w:val="26"/>
          <w:szCs w:val="26"/>
        </w:rPr>
        <w:lastRenderedPageBreak/>
        <w:t>на учет</w:t>
      </w:r>
      <w:proofErr w:type="gramStart"/>
      <w:r w:rsidRPr="0012706C">
        <w:rPr>
          <w:sz w:val="26"/>
          <w:szCs w:val="26"/>
        </w:rPr>
        <w:t>.».</w:t>
      </w:r>
      <w:proofErr w:type="gramEnd"/>
    </w:p>
    <w:p w:rsidR="0012706C" w:rsidRDefault="0012706C" w:rsidP="008C78C9">
      <w:pPr>
        <w:widowControl w:val="0"/>
        <w:autoSpaceDE w:val="0"/>
        <w:autoSpaceDN w:val="0"/>
        <w:adjustRightInd w:val="0"/>
        <w:ind w:firstLine="709"/>
        <w:jc w:val="both"/>
        <w:rPr>
          <w:sz w:val="26"/>
          <w:szCs w:val="26"/>
        </w:rPr>
      </w:pPr>
      <w:r w:rsidRPr="0012706C">
        <w:rPr>
          <w:sz w:val="26"/>
          <w:szCs w:val="26"/>
        </w:rPr>
        <w:t>В случае если от имени заявителя (членов его семьи) действует уполномоченный представитель, предоставляется доверенность на осуществление действий от имени заявителя (членов его семьи), оформленная в установленном порядке, или нотариально заверенная копия такой доверенности и копия документа, удостоверяющего личность представителя.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2.6.2. Заявление должно содержать следующую информацию:</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фамилию, имя, отчество (при наличии), паспортные данные, адрес места жительства заявителя;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дату, подпись заявителя либо его представителя, действующего на основании доверенности, контактные телефоны, электронный адрес (при наличии), реквизиты доверенности, в случае, если от имени заявителя действует его представитель по доверенности.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заявлении должен быть указан способ получения результатов муниципальной услуги (посредством почтового отправления, при личном обращении в Администрацию или МФЦ, в электронном виде через личный кабинет на Едином портале или Региональном портале).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Текст заявления должен быть читаемым, заявление и представленные документы не должны содержать подчисток либо приписок, зачеркнутых слов и иных не оговоренных в нем исправлений, а также иметь серьезных повреждений, наличие которых не позволяет однозначно истолковать их содержание.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Документы, представляемые заявителем, должны соответствовать требованиям, установленным действующим законодательством к таким документам.</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Верность копии документа должна быть засвидетельствована в нотариальном либо в ином установленном законом порядке. </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2.6.3 Заявление с пакетом документов направляется в адрес Администрации: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лично через канцелярию Администрации по адресу: </w:t>
      </w:r>
      <w:proofErr w:type="gramStart"/>
      <w:r w:rsidRPr="009D1DE6">
        <w:rPr>
          <w:sz w:val="26"/>
          <w:szCs w:val="26"/>
        </w:rPr>
        <w:t>Самарская область, г.о. Жигулевск, г. Жигулевск, ул. Пушкина, д. 17;</w:t>
      </w:r>
      <w:proofErr w:type="gramEnd"/>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лично через МФЦ;</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почтовым отправлением по адресу: </w:t>
      </w:r>
      <w:proofErr w:type="gramStart"/>
      <w:r w:rsidRPr="009D1DE6">
        <w:rPr>
          <w:sz w:val="26"/>
          <w:szCs w:val="26"/>
        </w:rPr>
        <w:t xml:space="preserve">Самарская область, г.о. Жигулевск,                г. Жигулевск, ул. Пушкина, д. 17; </w:t>
      </w:r>
      <w:proofErr w:type="gramEnd"/>
    </w:p>
    <w:p w:rsidR="00A33FC6" w:rsidRDefault="00A33FC6" w:rsidP="008C78C9">
      <w:pPr>
        <w:widowControl w:val="0"/>
        <w:autoSpaceDE w:val="0"/>
        <w:autoSpaceDN w:val="0"/>
        <w:adjustRightInd w:val="0"/>
        <w:ind w:firstLine="709"/>
        <w:jc w:val="both"/>
        <w:rPr>
          <w:sz w:val="26"/>
          <w:szCs w:val="26"/>
        </w:rPr>
      </w:pPr>
      <w:r w:rsidRPr="009D1DE6">
        <w:rPr>
          <w:sz w:val="26"/>
          <w:szCs w:val="26"/>
        </w:rPr>
        <w:t>в электронном виде через Единый портал или Региональный портал.</w:t>
      </w:r>
    </w:p>
    <w:p w:rsidR="00FB2078" w:rsidRPr="00FB2078" w:rsidRDefault="00FB2078" w:rsidP="008C78C9">
      <w:pPr>
        <w:widowControl w:val="0"/>
        <w:autoSpaceDE w:val="0"/>
        <w:autoSpaceDN w:val="0"/>
        <w:adjustRightInd w:val="0"/>
        <w:ind w:firstLine="709"/>
        <w:jc w:val="both"/>
        <w:rPr>
          <w:sz w:val="26"/>
          <w:szCs w:val="26"/>
        </w:rPr>
      </w:pPr>
      <w:r w:rsidRPr="00FB2078">
        <w:rPr>
          <w:sz w:val="26"/>
          <w:szCs w:val="26"/>
        </w:rPr>
        <w:t>2.6.4. При предоставлении муниципальной услуги Отдел не вправе требовать от заявителя:</w:t>
      </w:r>
    </w:p>
    <w:p w:rsidR="00FB2078" w:rsidRPr="00FB2078" w:rsidRDefault="00FB2078" w:rsidP="008C78C9">
      <w:pPr>
        <w:widowControl w:val="0"/>
        <w:autoSpaceDE w:val="0"/>
        <w:autoSpaceDN w:val="0"/>
        <w:adjustRightInd w:val="0"/>
        <w:ind w:firstLine="709"/>
        <w:jc w:val="both"/>
        <w:rPr>
          <w:sz w:val="26"/>
          <w:szCs w:val="26"/>
        </w:rPr>
      </w:pPr>
      <w:r w:rsidRPr="00FB2078">
        <w:rPr>
          <w:sz w:val="26"/>
          <w:szCs w:val="2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B2078" w:rsidRPr="00FB2078" w:rsidRDefault="00FB2078" w:rsidP="008C78C9">
      <w:pPr>
        <w:widowControl w:val="0"/>
        <w:autoSpaceDE w:val="0"/>
        <w:autoSpaceDN w:val="0"/>
        <w:adjustRightInd w:val="0"/>
        <w:ind w:firstLine="709"/>
        <w:jc w:val="both"/>
        <w:rPr>
          <w:sz w:val="26"/>
          <w:szCs w:val="26"/>
        </w:rPr>
      </w:pPr>
      <w:proofErr w:type="gramStart"/>
      <w:r w:rsidRPr="00FB2078">
        <w:rPr>
          <w:sz w:val="26"/>
          <w:szCs w:val="26"/>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w:t>
      </w:r>
      <w:proofErr w:type="gramEnd"/>
      <w:r w:rsidRPr="00FB2078">
        <w:rPr>
          <w:sz w:val="26"/>
          <w:szCs w:val="26"/>
        </w:rPr>
        <w:t xml:space="preserve"> 6 статьи 7 Федерального закона «Об организации предоставления государственных и муниципальных услуг» (далее – Федеральный закон). Заявитель вправе представить указанные документы и информацию в органы, предоставляющие муниципальные услуги по собственной инициативе;</w:t>
      </w:r>
    </w:p>
    <w:p w:rsidR="00FB2078" w:rsidRPr="00FB2078" w:rsidRDefault="00FB2078" w:rsidP="008C78C9">
      <w:pPr>
        <w:widowControl w:val="0"/>
        <w:autoSpaceDE w:val="0"/>
        <w:autoSpaceDN w:val="0"/>
        <w:adjustRightInd w:val="0"/>
        <w:ind w:firstLine="709"/>
        <w:jc w:val="both"/>
        <w:rPr>
          <w:sz w:val="26"/>
          <w:szCs w:val="26"/>
        </w:rPr>
      </w:pPr>
      <w:r w:rsidRPr="00FB2078">
        <w:rPr>
          <w:sz w:val="26"/>
          <w:szCs w:val="26"/>
        </w:rPr>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w:t>
      </w:r>
    </w:p>
    <w:p w:rsidR="00FB2078" w:rsidRPr="009D1DE6" w:rsidRDefault="00FB2078" w:rsidP="008C78C9">
      <w:pPr>
        <w:widowControl w:val="0"/>
        <w:autoSpaceDE w:val="0"/>
        <w:autoSpaceDN w:val="0"/>
        <w:adjustRightInd w:val="0"/>
        <w:ind w:firstLine="709"/>
        <w:jc w:val="both"/>
        <w:rPr>
          <w:sz w:val="26"/>
          <w:szCs w:val="26"/>
        </w:rPr>
      </w:pPr>
      <w:r w:rsidRPr="00FB2078">
        <w:rPr>
          <w:sz w:val="26"/>
          <w:szCs w:val="26"/>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p>
    <w:p w:rsidR="00A33FC6" w:rsidRPr="009D1DE6" w:rsidRDefault="00A33FC6" w:rsidP="00103EDE">
      <w:pPr>
        <w:widowControl w:val="0"/>
        <w:autoSpaceDE w:val="0"/>
        <w:autoSpaceDN w:val="0"/>
        <w:adjustRightInd w:val="0"/>
        <w:ind w:firstLine="709"/>
        <w:jc w:val="both"/>
        <w:outlineLvl w:val="1"/>
        <w:rPr>
          <w:sz w:val="26"/>
          <w:szCs w:val="26"/>
        </w:rPr>
      </w:pPr>
      <w:bookmarkStart w:id="3" w:name="Par114"/>
      <w:bookmarkEnd w:id="3"/>
      <w:r w:rsidRPr="009D1DE6">
        <w:rPr>
          <w:sz w:val="26"/>
          <w:szCs w:val="26"/>
        </w:rPr>
        <w:t>2.7. Перечень документов, предоставляемых заявителем (его</w:t>
      </w:r>
      <w:r w:rsidR="00103EDE">
        <w:rPr>
          <w:sz w:val="26"/>
          <w:szCs w:val="26"/>
        </w:rPr>
        <w:t xml:space="preserve"> </w:t>
      </w:r>
      <w:r w:rsidRPr="009D1DE6">
        <w:rPr>
          <w:sz w:val="26"/>
          <w:szCs w:val="26"/>
        </w:rPr>
        <w:t>уполномоченным представителем), при получении результата</w:t>
      </w:r>
      <w:r w:rsidR="00103EDE">
        <w:rPr>
          <w:sz w:val="26"/>
          <w:szCs w:val="26"/>
        </w:rPr>
        <w:t xml:space="preserve"> </w:t>
      </w:r>
      <w:r w:rsidRPr="009D1DE6">
        <w:rPr>
          <w:sz w:val="26"/>
          <w:szCs w:val="26"/>
        </w:rPr>
        <w:t>муниципальной услуги лично</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Для получения результатов муниципальной услуги лично заявитель должен представить:</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оригинал документа, удостоверяющего личность;</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оригиналы документа, подтверждающего полномочия представителя, и документа, удостоверяющего личность представителя (если интересы заявителя представляет уполномоченный представитель).</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Результаты муниципальной услуги выдаются заявителю либо его уполномоченному представителю по доверенности под роспись в журнале выдачи документов.</w:t>
      </w:r>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 xml:space="preserve">2.8. </w:t>
      </w:r>
      <w:proofErr w:type="gramStart"/>
      <w:r w:rsidRPr="009D1DE6">
        <w:rPr>
          <w:sz w:val="26"/>
          <w:szCs w:val="26"/>
        </w:rPr>
        <w:t>Исчерпывающий перечень документов и информации,</w:t>
      </w:r>
      <w:r w:rsidR="00103EDE">
        <w:rPr>
          <w:sz w:val="26"/>
          <w:szCs w:val="26"/>
        </w:rPr>
        <w:t xml:space="preserve"> </w:t>
      </w:r>
      <w:r w:rsidRPr="009D1DE6">
        <w:rPr>
          <w:sz w:val="26"/>
          <w:szCs w:val="26"/>
        </w:rPr>
        <w:t>необходимых в соответствии с законом или иными</w:t>
      </w:r>
      <w:r w:rsidR="00103EDE">
        <w:rPr>
          <w:sz w:val="26"/>
          <w:szCs w:val="26"/>
        </w:rPr>
        <w:t xml:space="preserve"> </w:t>
      </w:r>
      <w:r w:rsidRPr="009D1DE6">
        <w:rPr>
          <w:sz w:val="26"/>
          <w:szCs w:val="26"/>
        </w:rPr>
        <w:t>нормативными правовыми актами для предоставления</w:t>
      </w:r>
      <w:r w:rsidR="00103EDE">
        <w:rPr>
          <w:sz w:val="26"/>
          <w:szCs w:val="26"/>
        </w:rPr>
        <w:t xml:space="preserve"> </w:t>
      </w:r>
      <w:r w:rsidRPr="009D1DE6">
        <w:rPr>
          <w:sz w:val="26"/>
          <w:szCs w:val="26"/>
        </w:rPr>
        <w:t>муниципальной услуги, которые находятся в распоряжении</w:t>
      </w:r>
      <w:r w:rsidR="00103EDE">
        <w:rPr>
          <w:sz w:val="26"/>
          <w:szCs w:val="26"/>
        </w:rPr>
        <w:t xml:space="preserve"> </w:t>
      </w:r>
      <w:r w:rsidRPr="009D1DE6">
        <w:rPr>
          <w:sz w:val="26"/>
          <w:szCs w:val="26"/>
        </w:rPr>
        <w:t>государственных органов, органов государственных</w:t>
      </w:r>
      <w:r w:rsidR="00103EDE">
        <w:rPr>
          <w:sz w:val="26"/>
          <w:szCs w:val="26"/>
        </w:rPr>
        <w:t xml:space="preserve"> </w:t>
      </w:r>
      <w:r w:rsidRPr="009D1DE6">
        <w:rPr>
          <w:sz w:val="26"/>
          <w:szCs w:val="26"/>
        </w:rPr>
        <w:t>внебюджетных фондов, органов местного самоуправления,</w:t>
      </w:r>
      <w:r w:rsidR="00103EDE">
        <w:rPr>
          <w:sz w:val="26"/>
          <w:szCs w:val="26"/>
        </w:rPr>
        <w:t xml:space="preserve"> </w:t>
      </w:r>
      <w:r w:rsidRPr="009D1DE6">
        <w:rPr>
          <w:sz w:val="26"/>
          <w:szCs w:val="26"/>
        </w:rPr>
        <w:t>организаций и запрашиваются органом, предоставляющим</w:t>
      </w:r>
      <w:r w:rsidR="00103EDE">
        <w:rPr>
          <w:sz w:val="26"/>
          <w:szCs w:val="26"/>
        </w:rPr>
        <w:t xml:space="preserve"> </w:t>
      </w:r>
      <w:r w:rsidRPr="009D1DE6">
        <w:rPr>
          <w:sz w:val="26"/>
          <w:szCs w:val="26"/>
        </w:rPr>
        <w:t>муниципальную ус</w:t>
      </w:r>
      <w:r w:rsidR="00103EDE">
        <w:rPr>
          <w:sz w:val="26"/>
          <w:szCs w:val="26"/>
        </w:rPr>
        <w:t xml:space="preserve">лугу, в органах (организациях), </w:t>
      </w:r>
      <w:r w:rsidRPr="009D1DE6">
        <w:rPr>
          <w:sz w:val="26"/>
          <w:szCs w:val="26"/>
        </w:rPr>
        <w:t>в распоряжении которых они находятся, если заявитель не</w:t>
      </w:r>
      <w:r w:rsidR="00103EDE">
        <w:rPr>
          <w:sz w:val="26"/>
          <w:szCs w:val="26"/>
        </w:rPr>
        <w:t xml:space="preserve"> </w:t>
      </w:r>
      <w:r w:rsidRPr="009D1DE6">
        <w:rPr>
          <w:sz w:val="26"/>
          <w:szCs w:val="26"/>
        </w:rPr>
        <w:t>представил такие документы и информацию самостоятельно</w:t>
      </w:r>
      <w:r w:rsidR="00103EDE">
        <w:rPr>
          <w:sz w:val="26"/>
          <w:szCs w:val="26"/>
        </w:rPr>
        <w:t>.</w:t>
      </w:r>
      <w:proofErr w:type="gramEnd"/>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2.8.1. Заявитель вправе представить по собственной инициативе следующие документы:</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выписку из Единого государственного реестра прав на недвижимое имущество и сделок с ним о правах гражданина и (или) членов его семьи на имеющиеся у них объекты недвижимого имущества либо уведомление об отсутствии в Едином государственном реестре прав на недвижимое имущество и сделок с ним запрашиваемых сведений;</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документы, подтверждающие размер дохода и величину стоимости имущества, находящегося в собственности и подлежащего налогообложению, в том числе:</w:t>
      </w:r>
    </w:p>
    <w:p w:rsidR="0012706C" w:rsidRPr="0012706C" w:rsidRDefault="0012706C" w:rsidP="008C78C9">
      <w:pPr>
        <w:widowControl w:val="0"/>
        <w:autoSpaceDE w:val="0"/>
        <w:autoSpaceDN w:val="0"/>
        <w:adjustRightInd w:val="0"/>
        <w:ind w:firstLine="709"/>
        <w:jc w:val="both"/>
        <w:rPr>
          <w:sz w:val="26"/>
          <w:szCs w:val="26"/>
        </w:rPr>
      </w:pPr>
      <w:proofErr w:type="gramStart"/>
      <w:r w:rsidRPr="0012706C">
        <w:rPr>
          <w:sz w:val="26"/>
          <w:szCs w:val="26"/>
        </w:rPr>
        <w:t>а) документы, выданные соответствующими органами (организациями), подтверждающие сведения о стоимости принадлежащего на праве собственности имущества, а именно: стоимость жилых домов, квартир, дач, гаражей и иных строений, помещений и сооружений; кадастровая стоимость земельных участков; стоимость транспортных средств, признаваемых объектами налогообложения транспортным налогом, определяемая в порядке, установленном частью 3 статьи 5 Закона Самарской области «О жилище»;</w:t>
      </w:r>
      <w:proofErr w:type="gramEnd"/>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t>б) копии налоговых деклараций о доходах за расчетный период, заверенные налоговыми органами (если гражданин в соответствии с законодательством о налогах и сборах обязан подавать декларацию);</w:t>
      </w:r>
    </w:p>
    <w:p w:rsidR="0012706C" w:rsidRPr="0012706C" w:rsidRDefault="0012706C" w:rsidP="008C78C9">
      <w:pPr>
        <w:widowControl w:val="0"/>
        <w:autoSpaceDE w:val="0"/>
        <w:autoSpaceDN w:val="0"/>
        <w:adjustRightInd w:val="0"/>
        <w:ind w:firstLine="709"/>
        <w:jc w:val="both"/>
        <w:rPr>
          <w:sz w:val="26"/>
          <w:szCs w:val="26"/>
        </w:rPr>
      </w:pPr>
      <w:r w:rsidRPr="0012706C">
        <w:rPr>
          <w:sz w:val="26"/>
          <w:szCs w:val="26"/>
        </w:rPr>
        <w:lastRenderedPageBreak/>
        <w:t>документ, подтверждающий несоответствие жилого помещения, в котором проживают заявитель и члены его семьи, установленным Правительством Российской Федерации требованиям, которым должно отвечать жилое помещение (для граждан, проживающих в помещении, не отвечающем установленным для жилых помещений требованиям);</w:t>
      </w:r>
    </w:p>
    <w:p w:rsidR="00A33FC6" w:rsidRPr="009D1DE6" w:rsidRDefault="0012706C" w:rsidP="008C78C9">
      <w:pPr>
        <w:widowControl w:val="0"/>
        <w:autoSpaceDE w:val="0"/>
        <w:autoSpaceDN w:val="0"/>
        <w:adjustRightInd w:val="0"/>
        <w:ind w:firstLine="709"/>
        <w:jc w:val="both"/>
        <w:rPr>
          <w:sz w:val="26"/>
          <w:szCs w:val="26"/>
        </w:rPr>
      </w:pPr>
      <w:proofErr w:type="gramStart"/>
      <w:r w:rsidRPr="0012706C">
        <w:rPr>
          <w:sz w:val="26"/>
          <w:szCs w:val="26"/>
        </w:rPr>
        <w:t>документ, подтверждающий наличие соответствующего заболевания (для граждан, страдающих тяжелой формой хронического заболевания, включенного в утвержденный Правительством Российской Федерации Перечень тяжелых форм хронических заболеваний, при которых невозможно совместное прожи</w:t>
      </w:r>
      <w:r>
        <w:rPr>
          <w:sz w:val="26"/>
          <w:szCs w:val="26"/>
        </w:rPr>
        <w:t>вание граждан в одной квартире).</w:t>
      </w:r>
      <w:r w:rsidR="00A33FC6" w:rsidRPr="009D1DE6">
        <w:rPr>
          <w:sz w:val="26"/>
          <w:szCs w:val="26"/>
        </w:rPr>
        <w:t xml:space="preserve"> </w:t>
      </w:r>
      <w:proofErr w:type="gramEnd"/>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2.8.2 Документы (их копии или содержащиеся в них сведения), в том числе в электронном виде, указанные в пункте 2.8.1 Регламента, запрашиваются Администрацией, в порядке межведомственного информационного взаимодействия, если они не были представлены заявителем самостоятельно.</w:t>
      </w:r>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2.9. Исчерпывающий перечень оснований для отказа в приеме</w:t>
      </w:r>
      <w:r w:rsidR="00103EDE">
        <w:rPr>
          <w:sz w:val="26"/>
          <w:szCs w:val="26"/>
        </w:rPr>
        <w:t xml:space="preserve"> </w:t>
      </w:r>
      <w:r w:rsidRPr="009D1DE6">
        <w:rPr>
          <w:sz w:val="26"/>
          <w:szCs w:val="26"/>
        </w:rPr>
        <w:t>документов, необходимых для предоставления муниципальной услуги</w:t>
      </w:r>
      <w:r w:rsidR="00103EDE">
        <w:rPr>
          <w:sz w:val="26"/>
          <w:szCs w:val="26"/>
        </w:rPr>
        <w:t>.</w:t>
      </w:r>
    </w:p>
    <w:p w:rsidR="00FB2078" w:rsidRPr="00FB2078" w:rsidRDefault="00FB2078" w:rsidP="008C78C9">
      <w:pPr>
        <w:widowControl w:val="0"/>
        <w:autoSpaceDE w:val="0"/>
        <w:autoSpaceDN w:val="0"/>
        <w:adjustRightInd w:val="0"/>
        <w:ind w:firstLine="709"/>
        <w:jc w:val="both"/>
        <w:rPr>
          <w:sz w:val="26"/>
          <w:szCs w:val="26"/>
        </w:rPr>
      </w:pPr>
      <w:r w:rsidRPr="00FB2078">
        <w:rPr>
          <w:sz w:val="26"/>
          <w:szCs w:val="26"/>
        </w:rPr>
        <w:t>2.9.1 Основания для отказа в приеме документов, необходимых для предоставления муниципальной услуги, отсутствуют.</w:t>
      </w:r>
    </w:p>
    <w:p w:rsidR="00A33FC6" w:rsidRPr="009D1DE6" w:rsidRDefault="00FB2078" w:rsidP="008C78C9">
      <w:pPr>
        <w:widowControl w:val="0"/>
        <w:autoSpaceDE w:val="0"/>
        <w:autoSpaceDN w:val="0"/>
        <w:adjustRightInd w:val="0"/>
        <w:ind w:firstLine="709"/>
        <w:jc w:val="both"/>
        <w:rPr>
          <w:sz w:val="26"/>
          <w:szCs w:val="26"/>
        </w:rPr>
      </w:pPr>
      <w:r w:rsidRPr="00FB2078">
        <w:rPr>
          <w:sz w:val="26"/>
          <w:szCs w:val="26"/>
        </w:rPr>
        <w:t>2.9.2. Основания для приостановления предоставления муниципальной услуги отсутствуют.</w:t>
      </w:r>
    </w:p>
    <w:p w:rsidR="00A33FC6" w:rsidRPr="009D1DE6" w:rsidRDefault="00A33FC6" w:rsidP="00103EDE">
      <w:pPr>
        <w:widowControl w:val="0"/>
        <w:autoSpaceDE w:val="0"/>
        <w:autoSpaceDN w:val="0"/>
        <w:adjustRightInd w:val="0"/>
        <w:ind w:firstLine="709"/>
        <w:jc w:val="both"/>
        <w:outlineLvl w:val="1"/>
        <w:rPr>
          <w:sz w:val="26"/>
          <w:szCs w:val="26"/>
        </w:rPr>
      </w:pPr>
      <w:bookmarkStart w:id="4" w:name="Par142"/>
      <w:bookmarkEnd w:id="4"/>
      <w:r w:rsidRPr="009D1DE6">
        <w:rPr>
          <w:sz w:val="26"/>
          <w:szCs w:val="26"/>
        </w:rPr>
        <w:t>2.10. Исчерпывающий перечень оснований для</w:t>
      </w:r>
      <w:r w:rsidR="00103EDE">
        <w:rPr>
          <w:sz w:val="26"/>
          <w:szCs w:val="26"/>
        </w:rPr>
        <w:t xml:space="preserve"> </w:t>
      </w:r>
      <w:r w:rsidRPr="009D1DE6">
        <w:rPr>
          <w:sz w:val="26"/>
          <w:szCs w:val="26"/>
        </w:rPr>
        <w:t>отказа в предоставлении муниципальной услуги</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Основаниями для отказа в предоставлении заявителю (его уполномоченному представителю) муниципальной услуги являются: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выявление в заявлении на предоставление муниципальной услуги или в представленных документах недостоверной, искаженной или неполной информации, в том числе представление заявителем:</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документов, срок действительности которых на момент поступления в Администрацию в соответствии с действующим законодательством истек,</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документов, имеющих серьезные повреждения, не позволяющие однозначно истолковать их содержание,</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заявления и (или) документов, содержащих специально неоговоренные подчистки и (или) приписки, зачеркнутые слова и иные неоговоренные исправления;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непредставление заявителем (его уполномоченным представителем) или представление в неполном объеме документов, наличие которых необходимо для получения муниципальной услуги в соответствии с </w:t>
      </w:r>
      <w:hyperlink w:anchor="Par96" w:history="1">
        <w:r w:rsidRPr="009D1DE6">
          <w:rPr>
            <w:sz w:val="26"/>
            <w:szCs w:val="26"/>
          </w:rPr>
          <w:t>пунктом 2.6.1</w:t>
        </w:r>
      </w:hyperlink>
      <w:r w:rsidRPr="009D1DE6">
        <w:rPr>
          <w:sz w:val="26"/>
          <w:szCs w:val="26"/>
        </w:rPr>
        <w:t>настоящего Регламента;</w:t>
      </w:r>
    </w:p>
    <w:p w:rsidR="00A33FC6" w:rsidRPr="009D1DE6" w:rsidRDefault="00A33FC6" w:rsidP="008C78C9">
      <w:pPr>
        <w:widowControl w:val="0"/>
        <w:autoSpaceDE w:val="0"/>
        <w:autoSpaceDN w:val="0"/>
        <w:adjustRightInd w:val="0"/>
        <w:ind w:firstLine="709"/>
        <w:jc w:val="both"/>
        <w:rPr>
          <w:sz w:val="26"/>
          <w:szCs w:val="26"/>
        </w:rPr>
      </w:pPr>
      <w:proofErr w:type="gramStart"/>
      <w:r w:rsidRPr="009D1DE6">
        <w:rPr>
          <w:sz w:val="26"/>
          <w:szCs w:val="26"/>
        </w:rPr>
        <w:t>наличие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свидетельствующий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w:t>
      </w:r>
      <w:proofErr w:type="gramEnd"/>
      <w:r w:rsidRPr="009D1DE6">
        <w:rPr>
          <w:sz w:val="26"/>
          <w:szCs w:val="26"/>
        </w:rPr>
        <w:t xml:space="preserve">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представление документов, не подтверждающих право соответствующих граждан состоять на учете в качестве нуждающихся в жилых помещениях;</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не истечение пятилетнего срока с момента совершения намеренных действий, </w:t>
      </w:r>
      <w:r w:rsidRPr="009D1DE6">
        <w:rPr>
          <w:sz w:val="26"/>
          <w:szCs w:val="26"/>
        </w:rPr>
        <w:lastRenderedPageBreak/>
        <w:t xml:space="preserve">в результате которых у заявителя возникли основания для признания </w:t>
      </w:r>
      <w:proofErr w:type="gramStart"/>
      <w:r w:rsidRPr="009D1DE6">
        <w:rPr>
          <w:sz w:val="26"/>
          <w:szCs w:val="26"/>
        </w:rPr>
        <w:t>нуждающимся</w:t>
      </w:r>
      <w:proofErr w:type="gramEnd"/>
      <w:r w:rsidRPr="009D1DE6">
        <w:rPr>
          <w:sz w:val="26"/>
          <w:szCs w:val="26"/>
        </w:rPr>
        <w:t xml:space="preserve"> в жилом помещении.</w:t>
      </w:r>
    </w:p>
    <w:p w:rsidR="004E58A1" w:rsidRPr="009D1DE6" w:rsidRDefault="004E58A1" w:rsidP="008C78C9">
      <w:pPr>
        <w:autoSpaceDE w:val="0"/>
        <w:autoSpaceDN w:val="0"/>
        <w:adjustRightInd w:val="0"/>
        <w:ind w:firstLine="709"/>
        <w:jc w:val="both"/>
        <w:rPr>
          <w:sz w:val="26"/>
          <w:szCs w:val="26"/>
        </w:rPr>
      </w:pPr>
      <w:r w:rsidRPr="009D1DE6">
        <w:rPr>
          <w:sz w:val="26"/>
          <w:szCs w:val="26"/>
        </w:rPr>
        <w:t>При предоставлении муниципальной услуги запрещается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E58A1" w:rsidRPr="009D1DE6" w:rsidRDefault="004E58A1" w:rsidP="008C78C9">
      <w:pPr>
        <w:autoSpaceDE w:val="0"/>
        <w:autoSpaceDN w:val="0"/>
        <w:adjustRightInd w:val="0"/>
        <w:ind w:firstLine="709"/>
        <w:jc w:val="both"/>
        <w:rPr>
          <w:sz w:val="26"/>
          <w:szCs w:val="26"/>
        </w:rPr>
      </w:pPr>
      <w:r w:rsidRPr="009D1DE6">
        <w:rPr>
          <w:sz w:val="26"/>
          <w:szCs w:val="2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E58A1" w:rsidRPr="009D1DE6" w:rsidRDefault="004E58A1" w:rsidP="008C78C9">
      <w:pPr>
        <w:autoSpaceDE w:val="0"/>
        <w:autoSpaceDN w:val="0"/>
        <w:adjustRightInd w:val="0"/>
        <w:ind w:firstLine="709"/>
        <w:jc w:val="both"/>
        <w:rPr>
          <w:sz w:val="26"/>
          <w:szCs w:val="26"/>
        </w:rPr>
      </w:pPr>
      <w:r w:rsidRPr="009D1DE6">
        <w:rPr>
          <w:sz w:val="26"/>
          <w:szCs w:val="2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E58A1" w:rsidRPr="009D1DE6" w:rsidRDefault="004E58A1" w:rsidP="008C78C9">
      <w:pPr>
        <w:autoSpaceDE w:val="0"/>
        <w:autoSpaceDN w:val="0"/>
        <w:adjustRightInd w:val="0"/>
        <w:ind w:firstLine="709"/>
        <w:jc w:val="both"/>
        <w:rPr>
          <w:sz w:val="26"/>
          <w:szCs w:val="26"/>
        </w:rPr>
      </w:pPr>
      <w:r w:rsidRPr="009D1DE6">
        <w:rPr>
          <w:sz w:val="26"/>
          <w:szCs w:val="2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E58A1" w:rsidRPr="009D1DE6" w:rsidRDefault="004E58A1" w:rsidP="008C78C9">
      <w:pPr>
        <w:widowControl w:val="0"/>
        <w:autoSpaceDE w:val="0"/>
        <w:autoSpaceDN w:val="0"/>
        <w:adjustRightInd w:val="0"/>
        <w:ind w:firstLine="709"/>
        <w:jc w:val="both"/>
        <w:rPr>
          <w:sz w:val="26"/>
          <w:szCs w:val="26"/>
        </w:rPr>
      </w:pPr>
      <w:proofErr w:type="gramStart"/>
      <w:r w:rsidRPr="009D1DE6">
        <w:rPr>
          <w:sz w:val="26"/>
          <w:szCs w:val="26"/>
        </w:rPr>
        <w:t>г) выявление документально подтвержденного факта (признаков) ошибочного или противоправного действия (бездействия) должностного лица,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roofErr w:type="gramEnd"/>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2.11. Перечень услуг, которые являются необходимыми и</w:t>
      </w:r>
      <w:r w:rsidR="00103EDE">
        <w:rPr>
          <w:sz w:val="26"/>
          <w:szCs w:val="26"/>
        </w:rPr>
        <w:t xml:space="preserve"> </w:t>
      </w:r>
      <w:r w:rsidRPr="009D1DE6">
        <w:rPr>
          <w:sz w:val="26"/>
          <w:szCs w:val="26"/>
        </w:rPr>
        <w:t>обязательными для предоставления муниципальной услуги,</w:t>
      </w:r>
      <w:r w:rsidR="00103EDE">
        <w:rPr>
          <w:sz w:val="26"/>
          <w:szCs w:val="26"/>
        </w:rPr>
        <w:t xml:space="preserve"> </w:t>
      </w:r>
      <w:r w:rsidRPr="009D1DE6">
        <w:rPr>
          <w:sz w:val="26"/>
          <w:szCs w:val="26"/>
        </w:rPr>
        <w:t>в том числе сведения о документе (документах), выдаваемом</w:t>
      </w:r>
      <w:r w:rsidR="00103EDE">
        <w:rPr>
          <w:sz w:val="26"/>
          <w:szCs w:val="26"/>
        </w:rPr>
        <w:t xml:space="preserve"> </w:t>
      </w:r>
      <w:r w:rsidRPr="009D1DE6">
        <w:rPr>
          <w:sz w:val="26"/>
          <w:szCs w:val="26"/>
        </w:rPr>
        <w:t>(выдаваемых) организациями, участвующими в предоставлении</w:t>
      </w:r>
      <w:r w:rsidR="00103EDE">
        <w:rPr>
          <w:sz w:val="26"/>
          <w:szCs w:val="26"/>
        </w:rPr>
        <w:t xml:space="preserve"> </w:t>
      </w:r>
      <w:r w:rsidRPr="009D1DE6">
        <w:rPr>
          <w:sz w:val="26"/>
          <w:szCs w:val="26"/>
        </w:rPr>
        <w:t>муниципальной услуги</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Необходимыми и обязательными для предоставления муниципальной услуги является услуга по проведению медицинских освидетельствований, экспертиз с выдачей заключений (справок), направлений на лечение, индивидуальных программ реабилитации медицинскими организациями, оказывающими лечебно-профилактическую помощь, учреждениями медико-социальной экспертизы, межведомственного экспертного совета (военно-врачебными комиссиями) в целях получения документа, подтверждающего наличие соответствующего заболевания.</w:t>
      </w:r>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2.12. Размер платы, взимаемой с заявителя при предоставлении</w:t>
      </w:r>
      <w:r w:rsidR="00103EDE">
        <w:rPr>
          <w:sz w:val="26"/>
          <w:szCs w:val="26"/>
        </w:rPr>
        <w:t xml:space="preserve"> </w:t>
      </w:r>
      <w:r w:rsidRPr="009D1DE6">
        <w:rPr>
          <w:sz w:val="26"/>
          <w:szCs w:val="26"/>
        </w:rPr>
        <w:t>муниципальной услуги</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Муниципальная услуга предоставляется бесплатно.</w:t>
      </w:r>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2.13. Максимальный срок ожидания в очереди при подаче</w:t>
      </w:r>
      <w:r w:rsidR="00103EDE">
        <w:rPr>
          <w:sz w:val="26"/>
          <w:szCs w:val="26"/>
        </w:rPr>
        <w:t xml:space="preserve"> </w:t>
      </w:r>
      <w:r w:rsidRPr="009D1DE6">
        <w:rPr>
          <w:sz w:val="26"/>
          <w:szCs w:val="26"/>
        </w:rPr>
        <w:t>заявления и при получении результата предоставления</w:t>
      </w:r>
      <w:r w:rsidR="00103EDE">
        <w:rPr>
          <w:sz w:val="26"/>
          <w:szCs w:val="26"/>
        </w:rPr>
        <w:t xml:space="preserve"> </w:t>
      </w:r>
      <w:r w:rsidRPr="009D1DE6">
        <w:rPr>
          <w:sz w:val="26"/>
          <w:szCs w:val="26"/>
        </w:rPr>
        <w:t>муниципальной услуги</w:t>
      </w:r>
      <w:r w:rsidR="00103EDE">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Максимальный срок ожидания в очереди при подаче заявления и при получении результата предоставления муниципальной услуги не должен превышать 15 минут.</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2.14. Срок регистрации заявления</w:t>
      </w:r>
      <w:r w:rsidR="008C78C9">
        <w:rPr>
          <w:sz w:val="26"/>
          <w:szCs w:val="26"/>
        </w:rPr>
        <w:t xml:space="preserve"> </w:t>
      </w:r>
      <w:r w:rsidRPr="009D1DE6">
        <w:rPr>
          <w:sz w:val="26"/>
          <w:szCs w:val="26"/>
        </w:rPr>
        <w:t>о предоставлении муниципальной услуги</w:t>
      </w:r>
      <w:r w:rsidR="008C78C9">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Максимальный срок регистрации заявления и приложенных к нему документов – 1 рабочий день со дня, следующего за днём поступления заявления в Администрацию.</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В случае поступления заявления в нерабочий или праздничный день регистрация заявления осуществляется в первый рабочий день, следующий за </w:t>
      </w:r>
      <w:r w:rsidRPr="009D1DE6">
        <w:rPr>
          <w:sz w:val="26"/>
          <w:szCs w:val="26"/>
        </w:rPr>
        <w:lastRenderedPageBreak/>
        <w:t>нерабочим или праздничным днём.</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2.15. Требования к помещениям, в которых предоставляется</w:t>
      </w:r>
      <w:r w:rsidR="008C78C9">
        <w:rPr>
          <w:sz w:val="26"/>
          <w:szCs w:val="26"/>
        </w:rPr>
        <w:t xml:space="preserve"> </w:t>
      </w:r>
      <w:r w:rsidRPr="009D1DE6">
        <w:rPr>
          <w:sz w:val="26"/>
          <w:szCs w:val="26"/>
        </w:rPr>
        <w:t>муниципальная услуга, к залу ожидания, местам для</w:t>
      </w:r>
      <w:r w:rsidR="008C78C9">
        <w:rPr>
          <w:sz w:val="26"/>
          <w:szCs w:val="26"/>
        </w:rPr>
        <w:t xml:space="preserve"> </w:t>
      </w:r>
      <w:r w:rsidRPr="009D1DE6">
        <w:rPr>
          <w:sz w:val="26"/>
          <w:szCs w:val="26"/>
        </w:rPr>
        <w:t>заполнения запросов о предоставлении муниципальной услуги,</w:t>
      </w:r>
      <w:r w:rsidR="008C78C9">
        <w:rPr>
          <w:sz w:val="26"/>
          <w:szCs w:val="26"/>
        </w:rPr>
        <w:t xml:space="preserve"> </w:t>
      </w:r>
      <w:r w:rsidRPr="009D1DE6">
        <w:rPr>
          <w:sz w:val="26"/>
          <w:szCs w:val="26"/>
        </w:rPr>
        <w:t>информационным стендам с образцами их заполнения и перечнем</w:t>
      </w:r>
      <w:r w:rsidR="008C78C9">
        <w:rPr>
          <w:sz w:val="26"/>
          <w:szCs w:val="26"/>
        </w:rPr>
        <w:t xml:space="preserve"> </w:t>
      </w:r>
      <w:r w:rsidRPr="009D1DE6">
        <w:rPr>
          <w:sz w:val="26"/>
          <w:szCs w:val="26"/>
        </w:rPr>
        <w:t>документов, необходимых для предоставления муниципальной услуги</w:t>
      </w:r>
      <w:r w:rsidR="008C78C9">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Предоставление муниципальной услуги осуществляется в специально выделенных для этих целей помещениях Администрации и МФЦ.</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Для заявителей должно быть обеспечено удобство с точки зрения пешеходной доступности от остановок общественного транспорта. </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Для парковки специальных автотранспортных средств инвалидов на каждой стоянке выделяется не менее 10% мест (но не менее одного места), которые не должны занимать иные транспортные средства.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Вход в помещение приема и выдачи документов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w:t>
      </w:r>
    </w:p>
    <w:p w:rsidR="00A33FC6" w:rsidRPr="009D1DE6" w:rsidRDefault="00A33FC6" w:rsidP="008C78C9">
      <w:pPr>
        <w:pStyle w:val="2"/>
        <w:spacing w:after="0" w:line="240" w:lineRule="auto"/>
        <w:ind w:firstLine="709"/>
        <w:jc w:val="both"/>
        <w:rPr>
          <w:sz w:val="26"/>
          <w:szCs w:val="26"/>
        </w:rPr>
      </w:pPr>
      <w:r w:rsidRPr="009D1DE6">
        <w:rPr>
          <w:sz w:val="26"/>
          <w:szCs w:val="26"/>
        </w:rPr>
        <w:t xml:space="preserve">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rsidR="00A33FC6" w:rsidRPr="009D1DE6" w:rsidRDefault="00A33FC6" w:rsidP="008C78C9">
      <w:pPr>
        <w:pStyle w:val="2"/>
        <w:spacing w:after="0" w:line="240" w:lineRule="auto"/>
        <w:ind w:firstLine="709"/>
        <w:jc w:val="both"/>
        <w:rPr>
          <w:sz w:val="26"/>
          <w:szCs w:val="26"/>
        </w:rPr>
      </w:pPr>
      <w:r w:rsidRPr="009D1DE6">
        <w:rPr>
          <w:sz w:val="26"/>
          <w:szCs w:val="26"/>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На здании рядом с входом должна быть размещена информационная табличка (вывеска), содержащая следующую информацию:</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наименование органа;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место нахождения и юридический адрес;</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режим работы;</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номера телефонов для справок;</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адрес официального сайта.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Фасад здания должен быть оборудован осветительными приборами, позволяющими посетителям ознакомиться с информационными табличками.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Помещения приема и выдачи документов должны предусматривать места для ожидания, информирования и приема заявителей. В местах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В помещении приема и выдачи документов организуется работа справочных </w:t>
      </w:r>
      <w:r w:rsidRPr="009D1DE6">
        <w:rPr>
          <w:sz w:val="26"/>
          <w:szCs w:val="26"/>
        </w:rPr>
        <w:lastRenderedPageBreak/>
        <w:t>окон в количестве, обеспечивающем потребности граждан.</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Помещения приема и выдачи документов оборудуются стендами (стойками), содержащими информацию о порядке предоставления муниципальных услуг.</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Помещение приема и выдачи документов может быть оборудовано информационным табло, предоставляющим информацию о порядке предоставления муниципальной услуги (включая трансляцию видеороликов, разъясняющих порядок предоставления муниципальных услуг), а также регулирующим поток электронной очереди. Информация на табло может выводиться в виде бегущей строки.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Информационное табло размещается рядом с входом в помещение таким образом, чтобы обеспечить видимость максимально возможному количеству заинтересованных лиц.</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местах для ожидания устанавливаются стулья (кресельные секции, кресла) для заявителей. Количество мест ожидания определяется исходя из фактической нагрузки и возможностей для их размещения в здании, но не может составлять менее 5 мест</w:t>
      </w:r>
      <w:r w:rsidR="008C78C9">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В помещении приема и выдачи документов выделяется место для оформления документов, предусматривающее столы (стойки) с бланками заявлений и канцелярскими принадлежностями.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Для заявителя, находящегося на приеме, должно быть предусмотрено место для раскладки документов.</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Прием комплекта документов, необходимых для осуществления муниципальной услуги, и выдача документов при наличии возможности должны осуществляться в разных окнах (кабинетах).</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 xml:space="preserve">В помещениях приема и выдачи документов размещается абонентский ящик, а также стенд по </w:t>
      </w:r>
      <w:proofErr w:type="spellStart"/>
      <w:r w:rsidRPr="009D1DE6">
        <w:rPr>
          <w:sz w:val="26"/>
          <w:szCs w:val="26"/>
        </w:rPr>
        <w:t>антикоррупционной</w:t>
      </w:r>
      <w:proofErr w:type="spellEnd"/>
      <w:r w:rsidRPr="009D1DE6">
        <w:rPr>
          <w:sz w:val="26"/>
          <w:szCs w:val="26"/>
        </w:rPr>
        <w:t xml:space="preserve"> тематике. Кроме того, в помещениях приема и выдачи документов могут распространяться иные материалы (брошюры, сборники) по </w:t>
      </w:r>
      <w:proofErr w:type="spellStart"/>
      <w:r w:rsidRPr="009D1DE6">
        <w:rPr>
          <w:sz w:val="26"/>
          <w:szCs w:val="26"/>
        </w:rPr>
        <w:t>антикоррупционной</w:t>
      </w:r>
      <w:proofErr w:type="spellEnd"/>
      <w:r w:rsidRPr="009D1DE6">
        <w:rPr>
          <w:sz w:val="26"/>
          <w:szCs w:val="26"/>
        </w:rPr>
        <w:t xml:space="preserve"> тематике.</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2.16. Показатели доступности и качества</w:t>
      </w:r>
      <w:r w:rsidR="008C78C9">
        <w:rPr>
          <w:sz w:val="26"/>
          <w:szCs w:val="26"/>
        </w:rPr>
        <w:t xml:space="preserve"> </w:t>
      </w:r>
      <w:r w:rsidRPr="009D1DE6">
        <w:rPr>
          <w:sz w:val="26"/>
          <w:szCs w:val="26"/>
        </w:rPr>
        <w:t>муниципальной услуги</w:t>
      </w:r>
      <w:r w:rsidR="008C78C9">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Показателями доступности и качества муниципальной услуги являются:</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количество взаимодействий заявителя с должностными лицами Администрации при предоставлении муниципальной услуги и их продолжительность;</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(бездействий) должностных лиц уполномоченного органа, МФЦ в общем количестве обращений по вопросам предоставления муниципальной услуги;</w:t>
      </w:r>
    </w:p>
    <w:p w:rsidR="00A33FC6" w:rsidRPr="009D1DE6" w:rsidRDefault="00A33FC6" w:rsidP="008C78C9">
      <w:pPr>
        <w:ind w:firstLine="709"/>
        <w:jc w:val="both"/>
        <w:rPr>
          <w:sz w:val="26"/>
          <w:szCs w:val="26"/>
        </w:rPr>
      </w:pPr>
      <w:r w:rsidRPr="009D1DE6">
        <w:rPr>
          <w:sz w:val="26"/>
          <w:szCs w:val="26"/>
        </w:rPr>
        <w:t>доля нарушений исполнения Регламента, иных нормативных правовых актов, выявленных по результатам проведения контрольных мероприятий в соответствии с разделом 4 настоящего Регламента, в общем количестве исполненных заявлений о предоставлении муниципальной услуги;</w:t>
      </w:r>
    </w:p>
    <w:p w:rsidR="00A33FC6" w:rsidRPr="009D1DE6" w:rsidRDefault="00A33FC6" w:rsidP="008C78C9">
      <w:pPr>
        <w:ind w:firstLine="709"/>
        <w:jc w:val="both"/>
        <w:rPr>
          <w:sz w:val="26"/>
          <w:szCs w:val="26"/>
        </w:rPr>
      </w:pPr>
      <w:r w:rsidRPr="009D1DE6">
        <w:rPr>
          <w:sz w:val="26"/>
          <w:szCs w:val="26"/>
        </w:rPr>
        <w:lastRenderedPageBreak/>
        <w:t>снижение максимального срока ожидания в очереди при подаче запроса (заявления) и получении результата предоставления муниципальной услуги.</w:t>
      </w:r>
    </w:p>
    <w:p w:rsidR="00A33FC6" w:rsidRPr="009D1DE6" w:rsidRDefault="00A33FC6" w:rsidP="008C78C9">
      <w:pPr>
        <w:widowControl w:val="0"/>
        <w:autoSpaceDE w:val="0"/>
        <w:autoSpaceDN w:val="0"/>
        <w:adjustRightInd w:val="0"/>
        <w:ind w:firstLine="709"/>
        <w:jc w:val="both"/>
        <w:outlineLvl w:val="1"/>
        <w:rPr>
          <w:sz w:val="26"/>
          <w:szCs w:val="26"/>
        </w:rPr>
      </w:pPr>
      <w:r w:rsidRPr="009D1DE6">
        <w:rPr>
          <w:sz w:val="26"/>
          <w:szCs w:val="26"/>
        </w:rPr>
        <w:t>2.17. Иные требования, в том числе учитывающие особенности</w:t>
      </w:r>
      <w:r w:rsidR="008C78C9">
        <w:rPr>
          <w:sz w:val="26"/>
          <w:szCs w:val="26"/>
        </w:rPr>
        <w:t xml:space="preserve"> </w:t>
      </w:r>
      <w:r w:rsidRPr="009D1DE6">
        <w:rPr>
          <w:sz w:val="26"/>
          <w:szCs w:val="26"/>
        </w:rPr>
        <w:t>предоставления муниципальной услуги в многофункциональных</w:t>
      </w:r>
      <w:r w:rsidR="008C78C9">
        <w:rPr>
          <w:sz w:val="26"/>
          <w:szCs w:val="26"/>
        </w:rPr>
        <w:t xml:space="preserve"> </w:t>
      </w:r>
      <w:r w:rsidRPr="009D1DE6">
        <w:rPr>
          <w:sz w:val="26"/>
          <w:szCs w:val="26"/>
        </w:rPr>
        <w:t>центрах предоставления государственных и муниципальных услуг</w:t>
      </w:r>
      <w:r w:rsidR="008C78C9">
        <w:rPr>
          <w:sz w:val="26"/>
          <w:szCs w:val="26"/>
        </w:rPr>
        <w:t xml:space="preserve"> </w:t>
      </w:r>
      <w:r w:rsidRPr="009D1DE6">
        <w:rPr>
          <w:sz w:val="26"/>
          <w:szCs w:val="26"/>
        </w:rPr>
        <w:t>и особенности предоставления муниципальной услуги в</w:t>
      </w:r>
      <w:r w:rsidR="008C78C9">
        <w:rPr>
          <w:sz w:val="26"/>
          <w:szCs w:val="26"/>
        </w:rPr>
        <w:t xml:space="preserve"> </w:t>
      </w:r>
      <w:r w:rsidRPr="009D1DE6">
        <w:rPr>
          <w:sz w:val="26"/>
          <w:szCs w:val="26"/>
        </w:rPr>
        <w:t>электронной форме</w:t>
      </w:r>
      <w:r w:rsidR="008C78C9">
        <w:rPr>
          <w:sz w:val="26"/>
          <w:szCs w:val="26"/>
        </w:rPr>
        <w:t>.</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2.17.1.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Регионального портала или Единого портала, а также по принципу «одного окна» с учетом экстерриториального принципа получения муниципальной услуги на базе МФЦ.</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Экстерриториальный принцип получения муниципальной услуги на базе МФЦ (далее - экстерриториальный принцип) - возможность получения муниципальной услуги при обращении заявителя (представителя заявителя) в любой многофункциональный центр на территории Самарской области независимо от места регистрации по месту жительства.</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2.17.2.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Представление заявления в электронной форме или в виде электронного документа осуществляется с учетом информационно-технологических условий (возможностей) и требует наличия у обеих сторон (заявителя и органа, предоставляющего муниципальную услугу) доступа к Региональному либо Единому порталам в сети Интернет.</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Прием и регистрация заявлений, представляемых с использованием информационно-коммуникационных технологий, осуществляется в пределах срока регистрации, предусмотренного Регламентом.</w:t>
      </w:r>
    </w:p>
    <w:p w:rsidR="00A33FC6" w:rsidRPr="009D1DE6" w:rsidRDefault="00A33FC6" w:rsidP="008C78C9">
      <w:pPr>
        <w:widowControl w:val="0"/>
        <w:autoSpaceDE w:val="0"/>
        <w:autoSpaceDN w:val="0"/>
        <w:adjustRightInd w:val="0"/>
        <w:ind w:firstLine="709"/>
        <w:jc w:val="both"/>
        <w:rPr>
          <w:sz w:val="26"/>
          <w:szCs w:val="26"/>
        </w:rPr>
      </w:pPr>
      <w:r w:rsidRPr="009D1DE6">
        <w:rPr>
          <w:sz w:val="26"/>
          <w:szCs w:val="26"/>
        </w:rPr>
        <w:t>2.17.3 Предоставление муниципальной услуги на базе МФЦ по принципу «одного окна» с учетом экстерриториального принципа осуществляется после однократного личного обращения заявителя с соответствующим заявлением в МФЦ. Взаимодействие с Администрацией осуществляется МФЦ без участия заявителя в соответствии с нормативными правовыми актами Российской Федерации, Самарской области и соглашением о взаимодействии между Администрацией и МФЦ, заключенным в установленном порядке.</w:t>
      </w:r>
    </w:p>
    <w:p w:rsidR="00A33FC6" w:rsidRPr="009D1DE6" w:rsidRDefault="00A33FC6" w:rsidP="008C78C9">
      <w:pPr>
        <w:widowControl w:val="0"/>
        <w:autoSpaceDE w:val="0"/>
        <w:autoSpaceDN w:val="0"/>
        <w:adjustRightInd w:val="0"/>
        <w:ind w:firstLine="709"/>
        <w:jc w:val="both"/>
        <w:rPr>
          <w:sz w:val="26"/>
          <w:szCs w:val="26"/>
        </w:rPr>
      </w:pPr>
      <w:proofErr w:type="gramStart"/>
      <w:r w:rsidRPr="009D1DE6">
        <w:rPr>
          <w:sz w:val="26"/>
          <w:szCs w:val="26"/>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государственной информационной системы Самарской области, обеспечивающим хранение электронных документов и электронных образов документов, а также их использование заявителем в целях предоставления ему муниципальной услуги</w:t>
      </w:r>
      <w:proofErr w:type="gramEnd"/>
      <w:r w:rsidRPr="009D1DE6">
        <w:rPr>
          <w:sz w:val="26"/>
          <w:szCs w:val="26"/>
        </w:rPr>
        <w:t xml:space="preserve"> по экстерриториальному принципу или в электронной форме (далее – единое региональное хранилище).</w:t>
      </w:r>
    </w:p>
    <w:p w:rsidR="00A33FC6" w:rsidRPr="009D1DE6" w:rsidRDefault="00A33FC6" w:rsidP="008C78C9">
      <w:pPr>
        <w:pStyle w:val="ConsPlusNormal"/>
        <w:ind w:firstLine="709"/>
        <w:jc w:val="both"/>
        <w:rPr>
          <w:rFonts w:ascii="Times New Roman" w:hAnsi="Times New Roman" w:cs="Times New Roman"/>
          <w:sz w:val="26"/>
          <w:szCs w:val="26"/>
        </w:rPr>
      </w:pPr>
      <w:proofErr w:type="gramStart"/>
      <w:r w:rsidRPr="009D1DE6">
        <w:rPr>
          <w:rFonts w:ascii="Times New Roman" w:hAnsi="Times New Roman" w:cs="Times New Roman"/>
          <w:sz w:val="26"/>
          <w:szCs w:val="26"/>
        </w:rPr>
        <w:t xml:space="preserve">В соответствии с Федеральным </w:t>
      </w:r>
      <w:hyperlink r:id="rId10" w:history="1">
        <w:r w:rsidRPr="009D1DE6">
          <w:rPr>
            <w:rFonts w:ascii="Times New Roman" w:hAnsi="Times New Roman" w:cs="Times New Roman"/>
            <w:sz w:val="26"/>
            <w:szCs w:val="26"/>
          </w:rPr>
          <w:t>законом</w:t>
        </w:r>
      </w:hyperlink>
      <w:r w:rsidRPr="009D1DE6">
        <w:rPr>
          <w:rFonts w:ascii="Times New Roman" w:hAnsi="Times New Roman" w:cs="Times New Roman"/>
          <w:sz w:val="26"/>
          <w:szCs w:val="26"/>
        </w:rPr>
        <w:t xml:space="preserve"> от 13 июля </w:t>
      </w:r>
      <w:smartTag w:uri="urn:schemas-microsoft-com:office:smarttags" w:element="metricconverter">
        <w:smartTagPr>
          <w:attr w:name="ProductID" w:val="2015 г"/>
        </w:smartTagPr>
        <w:r w:rsidRPr="009D1DE6">
          <w:rPr>
            <w:rFonts w:ascii="Times New Roman" w:hAnsi="Times New Roman" w:cs="Times New Roman"/>
            <w:sz w:val="26"/>
            <w:szCs w:val="26"/>
          </w:rPr>
          <w:t>2015 г</w:t>
        </w:r>
      </w:smartTag>
      <w:r w:rsidRPr="009D1DE6">
        <w:rPr>
          <w:rFonts w:ascii="Times New Roman" w:hAnsi="Times New Roman" w:cs="Times New Roman"/>
          <w:sz w:val="26"/>
          <w:szCs w:val="26"/>
        </w:rPr>
        <w:t xml:space="preserve">.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администрация  в пределах своих полномочий обязана предоставлять по выбору заявителей информацию в форме </w:t>
      </w:r>
      <w:r w:rsidRPr="009D1DE6">
        <w:rPr>
          <w:rFonts w:ascii="Times New Roman" w:hAnsi="Times New Roman" w:cs="Times New Roman"/>
          <w:sz w:val="26"/>
          <w:szCs w:val="26"/>
        </w:rPr>
        <w:lastRenderedPageBreak/>
        <w:t>электронных документов, подписанных усиленной квалифицированной</w:t>
      </w:r>
      <w:proofErr w:type="gramEnd"/>
      <w:r w:rsidRPr="009D1DE6">
        <w:rPr>
          <w:rFonts w:ascii="Times New Roman" w:hAnsi="Times New Roman" w:cs="Times New Roman"/>
          <w:sz w:val="26"/>
          <w:szCs w:val="26"/>
        </w:rPr>
        <w:t xml:space="preserve">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A33FC6" w:rsidRPr="009D1DE6" w:rsidRDefault="00A33FC6" w:rsidP="008C78C9">
      <w:pPr>
        <w:pStyle w:val="ConsPlusNormal"/>
        <w:ind w:firstLine="709"/>
        <w:jc w:val="both"/>
        <w:rPr>
          <w:rFonts w:ascii="Times New Roman" w:hAnsi="Times New Roman" w:cs="Times New Roman"/>
          <w:sz w:val="26"/>
          <w:szCs w:val="26"/>
        </w:rPr>
      </w:pPr>
      <w:proofErr w:type="gramStart"/>
      <w:r w:rsidRPr="009D1DE6">
        <w:rPr>
          <w:rFonts w:ascii="Times New Roman" w:hAnsi="Times New Roman" w:cs="Times New Roman"/>
          <w:sz w:val="26"/>
          <w:szCs w:val="26"/>
        </w:rPr>
        <w:t xml:space="preserve">В соответствии с Федеральным </w:t>
      </w:r>
      <w:hyperlink r:id="rId11" w:history="1">
        <w:r w:rsidRPr="009D1DE6">
          <w:rPr>
            <w:rFonts w:ascii="Times New Roman" w:hAnsi="Times New Roman" w:cs="Times New Roman"/>
            <w:sz w:val="26"/>
            <w:szCs w:val="26"/>
          </w:rPr>
          <w:t>законом</w:t>
        </w:r>
      </w:hyperlink>
      <w:r w:rsidRPr="009D1DE6">
        <w:rPr>
          <w:rFonts w:ascii="Times New Roman" w:hAnsi="Times New Roman" w:cs="Times New Roman"/>
          <w:sz w:val="26"/>
          <w:szCs w:val="26"/>
        </w:rPr>
        <w:t xml:space="preserve"> от 13 июля </w:t>
      </w:r>
      <w:smartTag w:uri="urn:schemas-microsoft-com:office:smarttags" w:element="metricconverter">
        <w:smartTagPr>
          <w:attr w:name="ProductID" w:val="2015 г"/>
        </w:smartTagPr>
        <w:r w:rsidRPr="009D1DE6">
          <w:rPr>
            <w:rFonts w:ascii="Times New Roman" w:hAnsi="Times New Roman" w:cs="Times New Roman"/>
            <w:sz w:val="26"/>
            <w:szCs w:val="26"/>
          </w:rPr>
          <w:t>2015 г</w:t>
        </w:r>
      </w:smartTag>
      <w:r w:rsidRPr="009D1DE6">
        <w:rPr>
          <w:rFonts w:ascii="Times New Roman" w:hAnsi="Times New Roman" w:cs="Times New Roman"/>
          <w:sz w:val="26"/>
          <w:szCs w:val="26"/>
        </w:rPr>
        <w:t>.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w:t>
      </w:r>
      <w:proofErr w:type="gramEnd"/>
      <w:r w:rsidRPr="009D1DE6">
        <w:rPr>
          <w:rFonts w:ascii="Times New Roman" w:hAnsi="Times New Roman" w:cs="Times New Roman"/>
          <w:sz w:val="26"/>
          <w:szCs w:val="26"/>
        </w:rPr>
        <w:t xml:space="preserve"> Федеральным </w:t>
      </w:r>
      <w:hyperlink r:id="rId12" w:history="1">
        <w:r w:rsidRPr="009D1DE6">
          <w:rPr>
            <w:rFonts w:ascii="Times New Roman" w:hAnsi="Times New Roman" w:cs="Times New Roman"/>
            <w:sz w:val="26"/>
            <w:szCs w:val="26"/>
          </w:rPr>
          <w:t>законом</w:t>
        </w:r>
      </w:hyperlink>
      <w:r w:rsidRPr="009D1DE6">
        <w:rPr>
          <w:rFonts w:ascii="Times New Roman" w:hAnsi="Times New Roman" w:cs="Times New Roman"/>
          <w:sz w:val="26"/>
          <w:szCs w:val="26"/>
        </w:rPr>
        <w:t xml:space="preserve"> от 6 апреля </w:t>
      </w:r>
      <w:smartTag w:uri="urn:schemas-microsoft-com:office:smarttags" w:element="metricconverter">
        <w:smartTagPr>
          <w:attr w:name="ProductID" w:val="2011 г"/>
        </w:smartTagPr>
        <w:r w:rsidRPr="009D1DE6">
          <w:rPr>
            <w:rFonts w:ascii="Times New Roman" w:hAnsi="Times New Roman" w:cs="Times New Roman"/>
            <w:sz w:val="26"/>
            <w:szCs w:val="26"/>
          </w:rPr>
          <w:t>2011 г</w:t>
        </w:r>
      </w:smartTag>
      <w:r w:rsidRPr="009D1DE6">
        <w:rPr>
          <w:rFonts w:ascii="Times New Roman" w:hAnsi="Times New Roman" w:cs="Times New Roman"/>
          <w:sz w:val="26"/>
          <w:szCs w:val="26"/>
        </w:rPr>
        <w:t>. № 63-ФЗ</w:t>
      </w:r>
      <w:r w:rsidR="008C78C9">
        <w:rPr>
          <w:rFonts w:ascii="Times New Roman" w:hAnsi="Times New Roman" w:cs="Times New Roman"/>
          <w:sz w:val="26"/>
          <w:szCs w:val="26"/>
        </w:rPr>
        <w:t xml:space="preserve"> </w:t>
      </w:r>
      <w:r w:rsidRPr="009D1DE6">
        <w:rPr>
          <w:rFonts w:ascii="Times New Roman" w:hAnsi="Times New Roman" w:cs="Times New Roman"/>
          <w:sz w:val="26"/>
          <w:szCs w:val="26"/>
        </w:rPr>
        <w:t>«Об электронной подписи».</w:t>
      </w: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103EDE">
      <w:pPr>
        <w:widowControl w:val="0"/>
        <w:autoSpaceDE w:val="0"/>
        <w:autoSpaceDN w:val="0"/>
        <w:adjustRightInd w:val="0"/>
        <w:jc w:val="center"/>
        <w:outlineLvl w:val="1"/>
        <w:rPr>
          <w:sz w:val="26"/>
          <w:szCs w:val="26"/>
        </w:rPr>
      </w:pPr>
      <w:r w:rsidRPr="009D1DE6">
        <w:rPr>
          <w:sz w:val="26"/>
          <w:szCs w:val="26"/>
        </w:rPr>
        <w:t>3. Состав, последовательность и сроки выполнения</w:t>
      </w:r>
      <w:r w:rsidR="00103EDE">
        <w:rPr>
          <w:sz w:val="26"/>
          <w:szCs w:val="26"/>
        </w:rPr>
        <w:t xml:space="preserve"> </w:t>
      </w:r>
      <w:r w:rsidRPr="009D1DE6">
        <w:rPr>
          <w:sz w:val="26"/>
          <w:szCs w:val="26"/>
        </w:rPr>
        <w:t>административных процедур (действий), требования к порядку</w:t>
      </w:r>
      <w:r w:rsidR="00103EDE">
        <w:rPr>
          <w:sz w:val="26"/>
          <w:szCs w:val="26"/>
        </w:rPr>
        <w:t xml:space="preserve"> </w:t>
      </w:r>
      <w:r w:rsidRPr="009D1DE6">
        <w:rPr>
          <w:sz w:val="26"/>
          <w:szCs w:val="26"/>
        </w:rPr>
        <w:t>их выполнения, в том числе особенности выполнения</w:t>
      </w:r>
      <w:r w:rsidR="00103EDE">
        <w:rPr>
          <w:sz w:val="26"/>
          <w:szCs w:val="26"/>
        </w:rPr>
        <w:t xml:space="preserve"> </w:t>
      </w:r>
      <w:r w:rsidRPr="009D1DE6">
        <w:rPr>
          <w:sz w:val="26"/>
          <w:szCs w:val="26"/>
        </w:rPr>
        <w:t>административных процедур (действий) в электронной форме</w:t>
      </w:r>
      <w:r w:rsidR="00103EDE">
        <w:rPr>
          <w:sz w:val="26"/>
          <w:szCs w:val="26"/>
        </w:rPr>
        <w:t xml:space="preserve"> </w:t>
      </w:r>
      <w:r w:rsidRPr="009D1DE6">
        <w:rPr>
          <w:sz w:val="26"/>
          <w:szCs w:val="26"/>
        </w:rPr>
        <w:t>и многофункциональных центрах</w:t>
      </w:r>
    </w:p>
    <w:p w:rsidR="00A33FC6" w:rsidRPr="009D1DE6" w:rsidRDefault="00A33FC6" w:rsidP="008C78C9">
      <w:pPr>
        <w:widowControl w:val="0"/>
        <w:autoSpaceDE w:val="0"/>
        <w:autoSpaceDN w:val="0"/>
        <w:adjustRightInd w:val="0"/>
        <w:jc w:val="center"/>
        <w:rPr>
          <w:sz w:val="26"/>
          <w:szCs w:val="26"/>
        </w:rPr>
      </w:pP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3.1. Состав и последовательность административных процедур</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3.1.1 Предоставление муниципальной услуги включает в себя следующие административные процедуры:</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прием заявления и документов, необходимых для предоставления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регистрация заявления и документов, необходимых для предоставления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обработка и предварительное рассмотрение заявления и представленных документов;</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формирование и направление межведомственных запросов в органы (организации), участвующие в предоставлении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принятие решения о предоставлении (об отказе в предоставлении)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регистрация и выдач</w:t>
      </w:r>
      <w:proofErr w:type="gramStart"/>
      <w:r w:rsidRPr="009D1DE6">
        <w:rPr>
          <w:sz w:val="26"/>
          <w:szCs w:val="26"/>
        </w:rPr>
        <w:t>а(</w:t>
      </w:r>
      <w:proofErr w:type="gramEnd"/>
      <w:r w:rsidRPr="009D1DE6">
        <w:rPr>
          <w:sz w:val="26"/>
          <w:szCs w:val="26"/>
        </w:rPr>
        <w:t>направление) заявителю документа, являющегося результатом предоставления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3.1.2 </w:t>
      </w:r>
      <w:hyperlink w:anchor="Par403" w:history="1">
        <w:r w:rsidRPr="009D1DE6">
          <w:rPr>
            <w:sz w:val="26"/>
            <w:szCs w:val="26"/>
          </w:rPr>
          <w:t>Блок-схема</w:t>
        </w:r>
      </w:hyperlink>
      <w:r w:rsidRPr="009D1DE6">
        <w:rPr>
          <w:sz w:val="26"/>
          <w:szCs w:val="26"/>
        </w:rPr>
        <w:t xml:space="preserve"> предоставления муниципальной услуги приведена в приложении 7 к настоящему Регламенту.</w:t>
      </w:r>
    </w:p>
    <w:p w:rsidR="00A33FC6" w:rsidRPr="009D1DE6" w:rsidRDefault="00A33FC6" w:rsidP="00103EDE">
      <w:pPr>
        <w:widowControl w:val="0"/>
        <w:autoSpaceDE w:val="0"/>
        <w:autoSpaceDN w:val="0"/>
        <w:adjustRightInd w:val="0"/>
        <w:ind w:firstLine="709"/>
        <w:jc w:val="both"/>
        <w:outlineLvl w:val="2"/>
        <w:rPr>
          <w:sz w:val="26"/>
          <w:szCs w:val="26"/>
        </w:rPr>
      </w:pPr>
      <w:r w:rsidRPr="009D1DE6">
        <w:rPr>
          <w:sz w:val="26"/>
          <w:szCs w:val="26"/>
        </w:rPr>
        <w:t>3.2. Прием заявления и документов, необходимых для предоставления</w:t>
      </w:r>
      <w:r w:rsidR="00103EDE">
        <w:rPr>
          <w:sz w:val="26"/>
          <w:szCs w:val="26"/>
        </w:rPr>
        <w:t xml:space="preserve"> </w:t>
      </w:r>
      <w:r w:rsidRPr="009D1DE6">
        <w:rPr>
          <w:sz w:val="26"/>
          <w:szCs w:val="26"/>
        </w:rPr>
        <w:t>муниципальной услуги</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3.2.1 Основанием для начала осуществления административной процедуры по приему заявления и документов, необходимых для предоставления муниципальной услуги, является поступление в Администрацию заявления о предоставлении муниципальной услуги и прилагаемых к нему документов, представленных заявителем:</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посредством личного обращения заявителя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посредством личного обращения заявителя в МФЦ, с последующей передачей документов из МФЦ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посредством почтового отправления на почтовый адрес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посредством технических средств Единого портала или Регионального портала.</w:t>
      </w:r>
    </w:p>
    <w:p w:rsidR="00A33FC6" w:rsidRPr="009D1DE6" w:rsidRDefault="00A33FC6" w:rsidP="00103EDE">
      <w:pPr>
        <w:widowControl w:val="0"/>
        <w:autoSpaceDE w:val="0"/>
        <w:autoSpaceDN w:val="0"/>
        <w:adjustRightInd w:val="0"/>
        <w:ind w:firstLine="709"/>
        <w:jc w:val="both"/>
        <w:rPr>
          <w:sz w:val="26"/>
          <w:szCs w:val="26"/>
        </w:rPr>
      </w:pPr>
      <w:bookmarkStart w:id="5" w:name="Par308"/>
      <w:bookmarkEnd w:id="5"/>
      <w:r w:rsidRPr="009D1DE6">
        <w:rPr>
          <w:sz w:val="26"/>
          <w:szCs w:val="26"/>
        </w:rPr>
        <w:t>3.2.2</w:t>
      </w:r>
      <w:proofErr w:type="gramStart"/>
      <w:r w:rsidRPr="009D1DE6">
        <w:rPr>
          <w:sz w:val="26"/>
          <w:szCs w:val="26"/>
        </w:rPr>
        <w:t xml:space="preserve"> П</w:t>
      </w:r>
      <w:proofErr w:type="gramEnd"/>
      <w:r w:rsidRPr="009D1DE6">
        <w:rPr>
          <w:sz w:val="26"/>
          <w:szCs w:val="26"/>
        </w:rPr>
        <w:t xml:space="preserve">ри поступлении заявления и прилагаемых к нему документов </w:t>
      </w:r>
      <w:r w:rsidRPr="009D1DE6">
        <w:rPr>
          <w:sz w:val="26"/>
          <w:szCs w:val="26"/>
        </w:rPr>
        <w:lastRenderedPageBreak/>
        <w:t>посредством личного обращения заявителя в Администрацию сотрудник, ответственный за прием документов, осуществляет следующую последовательность действий:</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1) устанавливает предмет обращения;</w:t>
      </w:r>
    </w:p>
    <w:p w:rsidR="00A33FC6" w:rsidRPr="009D1DE6" w:rsidRDefault="00A33FC6" w:rsidP="00103EDE">
      <w:pPr>
        <w:widowControl w:val="0"/>
        <w:autoSpaceDE w:val="0"/>
        <w:autoSpaceDN w:val="0"/>
        <w:adjustRightInd w:val="0"/>
        <w:ind w:firstLine="709"/>
        <w:jc w:val="both"/>
        <w:rPr>
          <w:sz w:val="26"/>
          <w:szCs w:val="26"/>
        </w:rPr>
      </w:pPr>
      <w:bookmarkStart w:id="6" w:name="Par310"/>
      <w:bookmarkEnd w:id="6"/>
      <w:r w:rsidRPr="009D1DE6">
        <w:rPr>
          <w:sz w:val="26"/>
          <w:szCs w:val="26"/>
        </w:rPr>
        <w:t>2) устанавливает соответствие личности заявителя документу, удостоверяющему личность;</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 проверяет наличие документа, удостоверяющего права (полномочия) представителя заинтересованного лица (в случае, если с заявлением обращается представитель заявителя);</w:t>
      </w:r>
    </w:p>
    <w:p w:rsidR="00A33FC6" w:rsidRPr="009D1DE6" w:rsidRDefault="00A33FC6" w:rsidP="00103EDE">
      <w:pPr>
        <w:widowControl w:val="0"/>
        <w:autoSpaceDE w:val="0"/>
        <w:autoSpaceDN w:val="0"/>
        <w:adjustRightInd w:val="0"/>
        <w:ind w:firstLine="709"/>
        <w:jc w:val="both"/>
        <w:rPr>
          <w:sz w:val="26"/>
          <w:szCs w:val="26"/>
        </w:rPr>
      </w:pPr>
      <w:bookmarkStart w:id="7" w:name="Par312"/>
      <w:bookmarkEnd w:id="7"/>
      <w:r w:rsidRPr="009D1DE6">
        <w:rPr>
          <w:sz w:val="26"/>
          <w:szCs w:val="26"/>
        </w:rPr>
        <w:t>4) осуществляет сверку копий представленных документов с их оригиналами;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6)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для справок по обращениям граждан;</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7) вручает копию расписки заявителю.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3.2.3 Максимальное время приема заявления и прилагаемых к нему документов при личном обращении заявителя не превышает 15 минут.</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3.2.4</w:t>
      </w:r>
      <w:proofErr w:type="gramStart"/>
      <w:r w:rsidRPr="009D1DE6">
        <w:rPr>
          <w:sz w:val="26"/>
          <w:szCs w:val="26"/>
        </w:rPr>
        <w:t xml:space="preserve"> П</w:t>
      </w:r>
      <w:proofErr w:type="gramEnd"/>
      <w:r w:rsidRPr="009D1DE6">
        <w:rPr>
          <w:sz w:val="26"/>
          <w:szCs w:val="26"/>
        </w:rPr>
        <w:t>ри отсутствии у заявителя, обратившегося лично, заполненного заявления или неправильном его заполнении сотрудник Администрации, ответственный за прием документов, консультирует заявителя по вопросам заполнения заявления.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3.2.5</w:t>
      </w:r>
      <w:proofErr w:type="gramStart"/>
      <w:r w:rsidRPr="009D1DE6">
        <w:rPr>
          <w:sz w:val="26"/>
          <w:szCs w:val="26"/>
        </w:rPr>
        <w:t xml:space="preserve"> В</w:t>
      </w:r>
      <w:proofErr w:type="gramEnd"/>
      <w:r w:rsidRPr="009D1DE6">
        <w:rPr>
          <w:sz w:val="26"/>
          <w:szCs w:val="26"/>
        </w:rPr>
        <w:t xml:space="preserve"> случае установления факта несоответствия документов требованиям, указанным в </w:t>
      </w:r>
      <w:hyperlink w:anchor="Par203" w:history="1">
        <w:r w:rsidRPr="009D1DE6">
          <w:rPr>
            <w:sz w:val="26"/>
            <w:szCs w:val="26"/>
          </w:rPr>
          <w:t>пункте 2.6.2</w:t>
        </w:r>
      </w:hyperlink>
      <w:r w:rsidRPr="009D1DE6">
        <w:rPr>
          <w:sz w:val="26"/>
          <w:szCs w:val="26"/>
        </w:rPr>
        <w:t xml:space="preserve"> Регламента, сотрудник, ответственный за прием документов, уведомляет заявителя о наличии препятствий для предоставления муниципальной услуги, разъясняет заявителю содержание недостатков, выявленных в предоставленных документах, и предлагает заявителю сдать документы после устранения недостатков.</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3.2.6</w:t>
      </w:r>
      <w:proofErr w:type="gramStart"/>
      <w:r w:rsidRPr="009D1DE6">
        <w:rPr>
          <w:sz w:val="26"/>
          <w:szCs w:val="26"/>
        </w:rPr>
        <w:t xml:space="preserve"> В</w:t>
      </w:r>
      <w:proofErr w:type="gramEnd"/>
      <w:r w:rsidRPr="009D1DE6">
        <w:rPr>
          <w:sz w:val="26"/>
          <w:szCs w:val="26"/>
        </w:rPr>
        <w:t xml:space="preserve"> случае если заявитель отказывается устранять выявленные недостатки, сотрудник, ответственный за прием документов,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для справок по обращениям граждан, а также отметку о несоответствии представленных документов требованиям, указанным в пункте 2.6.2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3.2.7</w:t>
      </w:r>
      <w:proofErr w:type="gramStart"/>
      <w:r w:rsidRPr="009D1DE6">
        <w:rPr>
          <w:sz w:val="26"/>
          <w:szCs w:val="26"/>
        </w:rPr>
        <w:t xml:space="preserve"> П</w:t>
      </w:r>
      <w:proofErr w:type="gramEnd"/>
      <w:r w:rsidRPr="009D1DE6">
        <w:rPr>
          <w:sz w:val="26"/>
          <w:szCs w:val="26"/>
        </w:rPr>
        <w:t xml:space="preserve">ри поступлении заявления и прилагаемых к нему документов в Администрацию посредством почтового отправления сотрудник Администрации, ответственный за прием заявлений и документов, осуществляет действия, предусмотренные подпунктами 1, 6 </w:t>
      </w:r>
      <w:hyperlink w:anchor="Par308" w:history="1">
        <w:r w:rsidRPr="009D1DE6">
          <w:rPr>
            <w:sz w:val="26"/>
            <w:szCs w:val="26"/>
          </w:rPr>
          <w:t>пункта 3.2.2</w:t>
        </w:r>
      </w:hyperlink>
      <w:r w:rsidRPr="009D1DE6">
        <w:rPr>
          <w:sz w:val="26"/>
          <w:szCs w:val="26"/>
        </w:rPr>
        <w:t xml:space="preserve">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В случае несоответствия заявления и (или) представленных документов требованиям, указанным в пункте 2.6.2 Регламента, сотрудник, ответственный за прием документов, ставит в расписке о приеме документов </w:t>
      </w:r>
      <w:proofErr w:type="gramStart"/>
      <w:r w:rsidRPr="009D1DE6">
        <w:rPr>
          <w:sz w:val="26"/>
          <w:szCs w:val="26"/>
        </w:rPr>
        <w:t>отметку</w:t>
      </w:r>
      <w:proofErr w:type="gramEnd"/>
      <w:r w:rsidRPr="009D1DE6">
        <w:rPr>
          <w:sz w:val="26"/>
          <w:szCs w:val="26"/>
        </w:rPr>
        <w:t xml:space="preserve"> о несоответствии представленных документов требованиям, указанным в пункте 2.6.2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Расписка о приеме заявления направляется заявителю заказным почтовым отправлением с уведомлением о вручении в течение 2 рабочих дней </w:t>
      </w:r>
      <w:proofErr w:type="gramStart"/>
      <w:r w:rsidRPr="009D1DE6">
        <w:rPr>
          <w:sz w:val="26"/>
          <w:szCs w:val="26"/>
        </w:rPr>
        <w:t xml:space="preserve">с даты </w:t>
      </w:r>
      <w:r w:rsidRPr="009D1DE6">
        <w:rPr>
          <w:sz w:val="26"/>
          <w:szCs w:val="26"/>
        </w:rPr>
        <w:lastRenderedPageBreak/>
        <w:t>получения</w:t>
      </w:r>
      <w:proofErr w:type="gramEnd"/>
      <w:r w:rsidRPr="009D1DE6">
        <w:rPr>
          <w:sz w:val="26"/>
          <w:szCs w:val="26"/>
        </w:rPr>
        <w:t xml:space="preserve"> заявления и прилагаемых к нему документов.</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3.2.8. Критерием принятия решения является наличие заявления и документов, лично представляемых заявителем.</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3.2.9. Результатом исполнения административной процедуры по приему заявления и прилагаемых к нему документов, необходимых для предоставления муниципальной услуги является прием заявления и прилагаемых к нему документов.</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3.2.10. Максимальный срок осуществления административной процедуры не может превышать 1 рабочего дня с момента поступления заявления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3.2.11. Способом фиксации результата исполнения административной процедуры является расписка о приеме заявления и документов, необходимых для предоставления муниципальной услуги.</w:t>
      </w:r>
    </w:p>
    <w:p w:rsidR="00A33FC6" w:rsidRPr="009D1DE6" w:rsidRDefault="00A33FC6" w:rsidP="00103EDE">
      <w:pPr>
        <w:widowControl w:val="0"/>
        <w:autoSpaceDE w:val="0"/>
        <w:autoSpaceDN w:val="0"/>
        <w:adjustRightInd w:val="0"/>
        <w:ind w:firstLine="709"/>
        <w:jc w:val="both"/>
        <w:outlineLvl w:val="2"/>
        <w:rPr>
          <w:sz w:val="26"/>
          <w:szCs w:val="26"/>
        </w:rPr>
      </w:pPr>
      <w:r w:rsidRPr="009D1DE6">
        <w:rPr>
          <w:sz w:val="26"/>
          <w:szCs w:val="26"/>
        </w:rPr>
        <w:t>3.3. Регистрация заявления и документов, необходимых</w:t>
      </w:r>
      <w:r w:rsidR="00103EDE">
        <w:rPr>
          <w:sz w:val="26"/>
          <w:szCs w:val="26"/>
        </w:rPr>
        <w:t xml:space="preserve"> </w:t>
      </w:r>
      <w:r w:rsidRPr="009D1DE6">
        <w:rPr>
          <w:sz w:val="26"/>
          <w:szCs w:val="26"/>
        </w:rPr>
        <w:t>для предоставления муниципальной услуги</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3.3.1 Основанием для начала осуществления административной процедуры является поступление заявления и прилагаемых к нему документов сотруднику Администрации, ответственному за регистрацию поступающих заявлений граждан о принятии на учет для предоставления жилых помещений муниципального жилищного фонда по договорам социального найма (далее – сотрудник Администрации, ответственный за регистрацию поступающих заявлений граждан).</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3.3.2 Сотрудник Администрации, ответственный за регистрацию поступающих заявлений граждан, осуществляет регистрацию заявления и прилагаемых к нему документов в книге регистрации заявлений граждан о принятии на учет для предоставления жилых помещений муниципального жилищного фонда по договорам социального найма (далее – книга регистрации заявлений граждан о принятии на учет) по форме, установленной </w:t>
      </w:r>
      <w:hyperlink r:id="rId13" w:history="1">
        <w:r w:rsidRPr="009D1DE6">
          <w:rPr>
            <w:sz w:val="26"/>
            <w:szCs w:val="26"/>
          </w:rPr>
          <w:t>приложением 5</w:t>
        </w:r>
      </w:hyperlink>
      <w:r w:rsidRPr="009D1DE6">
        <w:rPr>
          <w:sz w:val="26"/>
          <w:szCs w:val="26"/>
        </w:rPr>
        <w:t>к настоящему Регламенту, и (или</w:t>
      </w:r>
      <w:proofErr w:type="gramStart"/>
      <w:r w:rsidRPr="009D1DE6">
        <w:rPr>
          <w:sz w:val="26"/>
          <w:szCs w:val="26"/>
        </w:rPr>
        <w:t>)в</w:t>
      </w:r>
      <w:proofErr w:type="gramEnd"/>
      <w:r w:rsidRPr="009D1DE6">
        <w:rPr>
          <w:sz w:val="26"/>
          <w:szCs w:val="26"/>
        </w:rPr>
        <w:t>носит информацию в соответствующую информационную систему.</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3.3.3 Регистрация заявления и прилагаемых к нему документов, полученных посредством личного обращения заявителя или почтового отправления, осуществляется в срок, не превышающий 1 рабочего дня </w:t>
      </w:r>
      <w:proofErr w:type="gramStart"/>
      <w:r w:rsidRPr="009D1DE6">
        <w:rPr>
          <w:sz w:val="26"/>
          <w:szCs w:val="26"/>
        </w:rPr>
        <w:t>с даты поступления</w:t>
      </w:r>
      <w:proofErr w:type="gramEnd"/>
      <w:r w:rsidRPr="009D1DE6">
        <w:rPr>
          <w:sz w:val="26"/>
          <w:szCs w:val="26"/>
        </w:rPr>
        <w:t xml:space="preserve"> заявления и прилагаемых к нему документов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3.3.4 Регистрация заявления и прилагаемых к нему документов, полученных в электронной форме через Единый портал или Региональный портал, осуществляется не позднее 1 рабочего дня, следующего за днем их поступления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3.3.5</w:t>
      </w:r>
      <w:proofErr w:type="gramStart"/>
      <w:r w:rsidRPr="009D1DE6">
        <w:rPr>
          <w:sz w:val="26"/>
          <w:szCs w:val="26"/>
        </w:rPr>
        <w:t xml:space="preserve"> П</w:t>
      </w:r>
      <w:proofErr w:type="gramEnd"/>
      <w:r w:rsidRPr="009D1DE6">
        <w:rPr>
          <w:sz w:val="26"/>
          <w:szCs w:val="26"/>
        </w:rPr>
        <w:t>осле регистрации в Администрации заявление и прилагаемые к нему документы направляются на рассмотрение сотруднику Администрации, ответственному за принятие решения по  предоставлению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3.3.6 Максимальный срок осуществления административной процедуры не может превышать 2 рабочих дней.</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3.3.7. Критерием принятия решения является наличие заявления и документов, лично представляемых заявителем.</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3.3.8. Результатом исполнения административной процедуры по регистрации заявления и прилагаемых к нему документов, необходимых для предоставления муниципальной услуги, является регистрация и последующая передача заявления и прилагаемых к нему документов сотруднику Администрации, ответственному за предоставление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3.3.9. При обращении заявителя за получением муниципальной услуги в электронной форме Администрации направляет на Единый портал или Региональный портал посредством технических сре</w:t>
      </w:r>
      <w:proofErr w:type="gramStart"/>
      <w:r w:rsidRPr="009D1DE6">
        <w:rPr>
          <w:sz w:val="26"/>
          <w:szCs w:val="26"/>
        </w:rPr>
        <w:t>дств св</w:t>
      </w:r>
      <w:proofErr w:type="gramEnd"/>
      <w:r w:rsidRPr="009D1DE6">
        <w:rPr>
          <w:sz w:val="26"/>
          <w:szCs w:val="26"/>
        </w:rPr>
        <w:t xml:space="preserve">язи уведомление о </w:t>
      </w:r>
      <w:r w:rsidRPr="009D1DE6">
        <w:rPr>
          <w:sz w:val="26"/>
          <w:szCs w:val="26"/>
        </w:rPr>
        <w:lastRenderedPageBreak/>
        <w:t>завершении исполнения административной процедуры с указанием результата осуществления административной процедуры.</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3.3.10. Способом фиксации исполнения административной процедуры является внесение соответствующих сведений в книгу регистрации заявлений граждан о принятии на учет и (или) в соответствующую информационную систему.</w:t>
      </w:r>
    </w:p>
    <w:p w:rsidR="00A33FC6" w:rsidRPr="009D1DE6" w:rsidRDefault="00A33FC6" w:rsidP="00103EDE">
      <w:pPr>
        <w:widowControl w:val="0"/>
        <w:autoSpaceDE w:val="0"/>
        <w:autoSpaceDN w:val="0"/>
        <w:adjustRightInd w:val="0"/>
        <w:ind w:firstLine="709"/>
        <w:jc w:val="both"/>
        <w:outlineLvl w:val="2"/>
        <w:rPr>
          <w:sz w:val="26"/>
          <w:szCs w:val="26"/>
        </w:rPr>
      </w:pPr>
      <w:r w:rsidRPr="009D1DE6">
        <w:rPr>
          <w:sz w:val="26"/>
          <w:szCs w:val="26"/>
        </w:rPr>
        <w:t>3.4. Обработка и предварительное рассмотрение заявления</w:t>
      </w:r>
      <w:r w:rsidR="00103EDE">
        <w:rPr>
          <w:sz w:val="26"/>
          <w:szCs w:val="26"/>
        </w:rPr>
        <w:t xml:space="preserve"> </w:t>
      </w:r>
      <w:r w:rsidRPr="009D1DE6">
        <w:rPr>
          <w:sz w:val="26"/>
          <w:szCs w:val="26"/>
        </w:rPr>
        <w:t>и представленных документов</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3.4.1 Основанием для начала административной процедуры является поступление заявления и представленных заявителем документов в Отдел.</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3.4.2 Сотрудником Администрации, ответственным за предоставление муниципальной услуги, является начальник Отдела.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Начальник Отдела в течение 1 рабочего дня рассматривает заявление и прилагаемые к нему документы и налагает резолюцию с поручением сотруднику Отдела, ответственному за подготовку проекта документа, являющегося результатом предоставления муниципальной услуги (далее - сотрудник Отдела), о рассмотрении и проверке представленных документов.</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3.4.3 Сотрудник Отдела в течение 1 рабочего дня осуществляет следующие действия: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1) проверяет наличие всех необходимых в соответствии с </w:t>
      </w:r>
      <w:hyperlink w:anchor="Par120" w:history="1">
        <w:r w:rsidRPr="009D1DE6">
          <w:rPr>
            <w:sz w:val="26"/>
            <w:szCs w:val="26"/>
          </w:rPr>
          <w:t>пунктом 2.6.1</w:t>
        </w:r>
      </w:hyperlink>
      <w:r w:rsidRPr="009D1DE6">
        <w:rPr>
          <w:sz w:val="26"/>
          <w:szCs w:val="26"/>
        </w:rPr>
        <w:t xml:space="preserve"> Регламента документов, которые заявитель обязан представить самостоятельно;</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2) проверяет наличие необходимых в соответствии с пунктом 2.8.1 Регламента документов, которые заявитель вправе представить самостоятельно;</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 проверяет наличие (отсутствие) оснований для отказа в предоставлении муниципальной услуги, указанных в подразделе 2.10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3.4.4 В случае отсутствия документов, предусмотренных пунктом 2.8.1 Регламента</w:t>
      </w:r>
      <w:proofErr w:type="gramStart"/>
      <w:r w:rsidRPr="009D1DE6">
        <w:rPr>
          <w:sz w:val="26"/>
          <w:szCs w:val="26"/>
        </w:rPr>
        <w:t xml:space="preserve"> ,</w:t>
      </w:r>
      <w:proofErr w:type="gramEnd"/>
      <w:r w:rsidRPr="009D1DE6">
        <w:rPr>
          <w:sz w:val="26"/>
          <w:szCs w:val="26"/>
        </w:rPr>
        <w:t>и оснований для отказа в предоставлении муниципальной услуги, указанных в подразделе 2.10 Регламента, сотрудник Отдела переходит к осуществлению административной процедуры формирования и направления межведомственных запросов в органы (организации), участвующие в предоставлении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3.4.5</w:t>
      </w:r>
      <w:proofErr w:type="gramStart"/>
      <w:r w:rsidRPr="009D1DE6">
        <w:rPr>
          <w:sz w:val="26"/>
          <w:szCs w:val="26"/>
        </w:rPr>
        <w:t xml:space="preserve"> В</w:t>
      </w:r>
      <w:proofErr w:type="gramEnd"/>
      <w:r w:rsidRPr="009D1DE6">
        <w:rPr>
          <w:sz w:val="26"/>
          <w:szCs w:val="26"/>
        </w:rPr>
        <w:t xml:space="preserve"> случае наличия полного комплекта документов, предусмотренных пунктами 2.6.1 и 2.8.1 Регламента, либо оснований для отказа в предоставлении муниципальной услуги, указанных в подразделе 2.10 Регламента, при отсутствии предусмотренных пунктом 2.8.1 Регламента документов сотрудник Отдела переходит к осуществлению административной процедуры принятия решения о предоставлении (об отказе в предоставлении)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3.4.6 Максимальный срок выполнения административной процедуры не может превышать 1 рабочего дня.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3.4.7. Критерием принятия решения является наличие в представленных заявителям документах документов, предусмотренных пунктом 2.8.1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3.4.8. Результатом исполнения административной процедуры по обработке и предварительному рассмотрению заявления и представленных документов является принятие решения о необходимости либо отсутствии необходимости формирования и направления межведомственных запросов в органы (организации), участвующие в предоставлении муниципальной услуги.</w:t>
      </w:r>
    </w:p>
    <w:p w:rsidR="00A33FC6" w:rsidRPr="009D1DE6" w:rsidRDefault="00A33FC6" w:rsidP="00103EDE">
      <w:pPr>
        <w:widowControl w:val="0"/>
        <w:autoSpaceDE w:val="0"/>
        <w:autoSpaceDN w:val="0"/>
        <w:adjustRightInd w:val="0"/>
        <w:ind w:firstLine="709"/>
        <w:jc w:val="both"/>
        <w:outlineLvl w:val="2"/>
        <w:rPr>
          <w:sz w:val="26"/>
          <w:szCs w:val="26"/>
        </w:rPr>
      </w:pPr>
      <w:r w:rsidRPr="009D1DE6">
        <w:rPr>
          <w:sz w:val="26"/>
          <w:szCs w:val="26"/>
        </w:rPr>
        <w:t>3.5. Формирование и направление межведомственных запросов</w:t>
      </w:r>
      <w:r w:rsidR="00103EDE">
        <w:rPr>
          <w:sz w:val="26"/>
          <w:szCs w:val="26"/>
        </w:rPr>
        <w:t xml:space="preserve"> </w:t>
      </w:r>
      <w:r w:rsidRPr="009D1DE6">
        <w:rPr>
          <w:sz w:val="26"/>
          <w:szCs w:val="26"/>
        </w:rPr>
        <w:t>в органы (организации), участвующие в предоставлении</w:t>
      </w:r>
      <w:r w:rsidR="00103EDE">
        <w:rPr>
          <w:sz w:val="26"/>
          <w:szCs w:val="26"/>
        </w:rPr>
        <w:t xml:space="preserve"> </w:t>
      </w:r>
      <w:r w:rsidRPr="009D1DE6">
        <w:rPr>
          <w:sz w:val="26"/>
          <w:szCs w:val="26"/>
        </w:rPr>
        <w:t>муниципальной услуги</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3.5.1 Основанием для начала административной процедуры по формированию и направлению межведомственного запроса о предоставлении документов, необходимых для предоставления муниципальной услуги, является непредставление </w:t>
      </w:r>
      <w:r w:rsidRPr="009D1DE6">
        <w:rPr>
          <w:sz w:val="26"/>
          <w:szCs w:val="26"/>
        </w:rPr>
        <w:lastRenderedPageBreak/>
        <w:t>заявителем в Администрацию предусмотренных пунктом 2.8.1 Регламента документов и информации, которые могут быть получены в рамках межведомственного информационного взаимодействия.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3.5.2 Межведомственный запрос о предоставлении документов и информации формируется и направляется сотрудником Отдела.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3.5.3 Межведомственный запрос формируется и направляется в соответствии с технологической картой межведомственного взаимодействия по предоставлению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Межведомственный запрос о представлении документов и (или) информации, указанных в </w:t>
      </w:r>
      <w:hyperlink r:id="rId14" w:history="1">
        <w:r w:rsidRPr="009D1DE6">
          <w:rPr>
            <w:sz w:val="26"/>
            <w:szCs w:val="26"/>
          </w:rPr>
          <w:t>пункте 2 части 1 статьи 7</w:t>
        </w:r>
      </w:hyperlink>
      <w:r w:rsidRPr="009D1DE6">
        <w:rPr>
          <w:sz w:val="26"/>
          <w:szCs w:val="26"/>
        </w:rPr>
        <w:t xml:space="preserve"> Федерального закона №210-ФЗ,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 если дополнительные сведения не установлены законодательным актом Российской Федерации: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1) наименование органа или организации, направляющих межведомственный запрос;</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2) наименование органа или организации, в адрес которых направляется межведомственный запрос;</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9D1DE6">
        <w:rPr>
          <w:sz w:val="26"/>
          <w:szCs w:val="26"/>
        </w:rPr>
        <w:t>необходимых</w:t>
      </w:r>
      <w:proofErr w:type="gramEnd"/>
      <w:r w:rsidRPr="009D1DE6">
        <w:rPr>
          <w:sz w:val="26"/>
          <w:szCs w:val="26"/>
        </w:rPr>
        <w:t xml:space="preserve"> для предоставления муниципальной услуги, и указание на реквизиты данного нормативного правового акта;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5) сведения, необходимые для представления документа и (или) информации, установленные настоящим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w:t>
      </w:r>
      <w:proofErr w:type="gramStart"/>
      <w:r w:rsidRPr="009D1DE6">
        <w:rPr>
          <w:sz w:val="26"/>
          <w:szCs w:val="26"/>
        </w:rPr>
        <w:t>таких</w:t>
      </w:r>
      <w:proofErr w:type="gramEnd"/>
      <w:r w:rsidRPr="009D1DE6">
        <w:rPr>
          <w:sz w:val="26"/>
          <w:szCs w:val="26"/>
        </w:rPr>
        <w:t xml:space="preserve"> документа и (или) информации;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6) контактная информация для направления ответа на межведомственный запрос;</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7) дата направления межведомственного запроса;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8) фамилия, имя, отчество и должность лица, подготовившего и направившего межведомственный запрос, а также номер служебного телефона;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9) информация о факте получения согласия, предусмотренного </w:t>
      </w:r>
      <w:hyperlink r:id="rId15" w:history="1">
        <w:r w:rsidRPr="009D1DE6">
          <w:rPr>
            <w:sz w:val="26"/>
            <w:szCs w:val="26"/>
          </w:rPr>
          <w:t>частью 5 статьи 7</w:t>
        </w:r>
      </w:hyperlink>
      <w:r w:rsidRPr="009D1DE6">
        <w:rPr>
          <w:sz w:val="26"/>
          <w:szCs w:val="26"/>
        </w:rPr>
        <w:t xml:space="preserve"> Федерального закона № 210-ФЗ (при направлении межведомственного запроса в случае, предусмотренном </w:t>
      </w:r>
      <w:hyperlink r:id="rId16" w:history="1">
        <w:r w:rsidRPr="009D1DE6">
          <w:rPr>
            <w:sz w:val="26"/>
            <w:szCs w:val="26"/>
          </w:rPr>
          <w:t>частью 5 статьи 7</w:t>
        </w:r>
      </w:hyperlink>
      <w:r w:rsidRPr="009D1DE6">
        <w:rPr>
          <w:sz w:val="26"/>
          <w:szCs w:val="26"/>
        </w:rPr>
        <w:t xml:space="preserve"> настоящего Федерального закона № 210-ФЗ).</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Направление межведомственного запроса допускается только в целях, связанных с предоставлением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Максимальный срок формирования и направления запроса составляет </w:t>
      </w:r>
      <w:r w:rsidRPr="009D1DE6">
        <w:rPr>
          <w:sz w:val="26"/>
          <w:szCs w:val="26"/>
        </w:rPr>
        <w:br/>
        <w:t>1 рабочий день.</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3.5.4</w:t>
      </w:r>
      <w:proofErr w:type="gramStart"/>
      <w:r w:rsidRPr="009D1DE6">
        <w:rPr>
          <w:sz w:val="26"/>
          <w:szCs w:val="26"/>
        </w:rPr>
        <w:t xml:space="preserve"> П</w:t>
      </w:r>
      <w:proofErr w:type="gramEnd"/>
      <w:r w:rsidRPr="009D1DE6">
        <w:rPr>
          <w:sz w:val="26"/>
          <w:szCs w:val="26"/>
        </w:rPr>
        <w:t xml:space="preserve">ри подготовке межведомственного запроса сотрудник Отдела определяет государственные органы, органы местного самоуправления либо подведомственные государственным органам или органам местного самоуправления </w:t>
      </w:r>
      <w:r w:rsidRPr="009D1DE6">
        <w:rPr>
          <w:sz w:val="26"/>
          <w:szCs w:val="26"/>
        </w:rPr>
        <w:lastRenderedPageBreak/>
        <w:t>организации, в распоряжении которых данные документы находятся.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3.5.5 Срок подготовки и направления ответа на межведомственный запрос о представлении документов и информации, необходимых для предоставления муниципальной услуги, не может превышать 5 рабочих дней со дня поступления межведомственного запроса в орган или организацию, предоставляющие документ и информацию.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Сотрудник Отдела обязан принять необходимые меры по получению ответа на межведомственный запрос.</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3.5.6</w:t>
      </w:r>
      <w:proofErr w:type="gramStart"/>
      <w:r w:rsidRPr="009D1DE6">
        <w:rPr>
          <w:sz w:val="26"/>
          <w:szCs w:val="26"/>
        </w:rPr>
        <w:t xml:space="preserve"> В</w:t>
      </w:r>
      <w:proofErr w:type="gramEnd"/>
      <w:r w:rsidRPr="009D1DE6">
        <w:rPr>
          <w:sz w:val="26"/>
          <w:szCs w:val="26"/>
        </w:rPr>
        <w:t xml:space="preserve"> случае </w:t>
      </w:r>
      <w:proofErr w:type="spellStart"/>
      <w:r w:rsidRPr="009D1DE6">
        <w:rPr>
          <w:sz w:val="26"/>
          <w:szCs w:val="26"/>
        </w:rPr>
        <w:t>непоступления</w:t>
      </w:r>
      <w:proofErr w:type="spellEnd"/>
      <w:r w:rsidRPr="009D1DE6">
        <w:rPr>
          <w:sz w:val="26"/>
          <w:szCs w:val="26"/>
        </w:rPr>
        <w:t xml:space="preserve"> ответа на межведомственный запрос в установленный срок в Администрацию принимаются меры, предусмотренные законодательством Российской Федерации.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3.5.7 Максимальный срок осуществления административной процедуры не может превышать 14 рабочих дней с момента поступления заявления и приложенного к нему пакета документов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3.5.8 Результатом исполнения административной процедуры является получение в рамках межведомственного взаимодействия документов (информации), предусмотренных пунктом 2.8.1 Регламента и необходимых для предоставления муниципальной услуги заявителю.</w:t>
      </w:r>
    </w:p>
    <w:p w:rsidR="00A33FC6" w:rsidRPr="009D1DE6" w:rsidRDefault="00A33FC6" w:rsidP="00103EDE">
      <w:pPr>
        <w:widowControl w:val="0"/>
        <w:autoSpaceDE w:val="0"/>
        <w:autoSpaceDN w:val="0"/>
        <w:adjustRightInd w:val="0"/>
        <w:ind w:firstLine="709"/>
        <w:jc w:val="both"/>
        <w:outlineLvl w:val="2"/>
        <w:rPr>
          <w:sz w:val="26"/>
          <w:szCs w:val="26"/>
        </w:rPr>
      </w:pPr>
      <w:r w:rsidRPr="009D1DE6">
        <w:rPr>
          <w:sz w:val="26"/>
          <w:szCs w:val="26"/>
        </w:rPr>
        <w:t>3.6. Принятие решения о предоставлении (об отказе</w:t>
      </w:r>
      <w:r w:rsidR="00103EDE">
        <w:rPr>
          <w:sz w:val="26"/>
          <w:szCs w:val="26"/>
        </w:rPr>
        <w:t xml:space="preserve"> </w:t>
      </w:r>
      <w:r w:rsidRPr="009D1DE6">
        <w:rPr>
          <w:sz w:val="26"/>
          <w:szCs w:val="26"/>
        </w:rPr>
        <w:t>в предоставлении) муниципальной услуги</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3.6.1 Основанием для начала административной процедуры по принятию решения о предоставлении (об отказе в предоставлении) муниципальной услуги и подготовке результата является сформированный сотрудником Отдела пакет документов, указанных в </w:t>
      </w:r>
      <w:hyperlink w:anchor="Par160" w:history="1">
        <w:r w:rsidRPr="009D1DE6">
          <w:rPr>
            <w:sz w:val="26"/>
            <w:szCs w:val="26"/>
          </w:rPr>
          <w:t>пунктах 2.6.1</w:t>
        </w:r>
      </w:hyperlink>
      <w:r w:rsidRPr="009D1DE6">
        <w:rPr>
          <w:sz w:val="26"/>
          <w:szCs w:val="26"/>
        </w:rPr>
        <w:t xml:space="preserve"> и </w:t>
      </w:r>
      <w:hyperlink w:anchor="Par184" w:history="1">
        <w:r w:rsidRPr="009D1DE6">
          <w:rPr>
            <w:sz w:val="26"/>
            <w:szCs w:val="26"/>
          </w:rPr>
          <w:t>2.8.1</w:t>
        </w:r>
      </w:hyperlink>
      <w:r w:rsidRPr="009D1DE6">
        <w:rPr>
          <w:sz w:val="26"/>
          <w:szCs w:val="26"/>
        </w:rPr>
        <w:t>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3.6.2 Критерием принятия решения о предоставлении (об отказе в предоставлении) муниципальной услуги является наличие или отсутствие оснований, указанных в подразделе 2.10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3.6.3. Сотрудник Отдела в течение 3 календарных дней </w:t>
      </w:r>
      <w:proofErr w:type="gramStart"/>
      <w:r w:rsidRPr="009D1DE6">
        <w:rPr>
          <w:sz w:val="26"/>
          <w:szCs w:val="26"/>
        </w:rPr>
        <w:t>с даты поступления</w:t>
      </w:r>
      <w:proofErr w:type="gramEnd"/>
      <w:r w:rsidRPr="009D1DE6">
        <w:rPr>
          <w:sz w:val="26"/>
          <w:szCs w:val="26"/>
        </w:rPr>
        <w:t xml:space="preserve"> к нему полного пакета документов, необходимых для предоставления муниципальной услуги, осуществляет следующую последовательность действий:</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1) для признания заявителя малоимущим рассматривает представленные документы, подтверждающие размер дохода и величину стоимости имущества, находящегося в собственности заявителя (членов его семьи) и подлежащего налогообложению, и определяет среднедушевой доход семьи заявителя (доход одиноко проживающего гражданина) и стоимость имущества, находящегося в собственности заявителя и членов его семьи (одиноко проживающего гражданина) и подлежащего налогообложению, в соответствии с процедурой, порядком и условиями, определенными</w:t>
      </w:r>
      <w:proofErr w:type="gramEnd"/>
      <w:r w:rsidRPr="009D1DE6">
        <w:rPr>
          <w:sz w:val="26"/>
          <w:szCs w:val="26"/>
        </w:rPr>
        <w:t xml:space="preserve"> статьями 3-5 </w:t>
      </w:r>
      <w:hyperlink r:id="rId17" w:history="1">
        <w:r w:rsidRPr="009D1DE6">
          <w:rPr>
            <w:sz w:val="26"/>
            <w:szCs w:val="26"/>
          </w:rPr>
          <w:t>Закона</w:t>
        </w:r>
      </w:hyperlink>
      <w:r w:rsidRPr="009D1DE6">
        <w:rPr>
          <w:sz w:val="26"/>
          <w:szCs w:val="26"/>
        </w:rPr>
        <w:t xml:space="preserve"> Самарской области «О жилище»;</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2) для признания заявителя нуждающимся в жилом помещении муниципального жилищного фонда, предоставляемом по договору социального найма, рассматривает представленные заявителем документы подтверждающие обеспеченность заявителя и членов его семьи общей площадью жилого помещения менее учетной нормы, установленной в городском округе Жигулевск Самарской области в целях принятия граждан на учет в качестве нуждающихся в жилых помещениях, и определяет основания признания заявителя и членов</w:t>
      </w:r>
      <w:proofErr w:type="gramEnd"/>
      <w:r w:rsidRPr="009D1DE6">
        <w:rPr>
          <w:sz w:val="26"/>
          <w:szCs w:val="26"/>
        </w:rPr>
        <w:t xml:space="preserve"> его семьи </w:t>
      </w:r>
      <w:proofErr w:type="gramStart"/>
      <w:r w:rsidRPr="009D1DE6">
        <w:rPr>
          <w:sz w:val="26"/>
          <w:szCs w:val="26"/>
        </w:rPr>
        <w:t>нуждающимися</w:t>
      </w:r>
      <w:proofErr w:type="gramEnd"/>
      <w:r w:rsidRPr="009D1DE6">
        <w:rPr>
          <w:sz w:val="26"/>
          <w:szCs w:val="26"/>
        </w:rPr>
        <w:t xml:space="preserve"> в жилых помещениях, предоставляемых по договорам социального найма, в соответствии со </w:t>
      </w:r>
      <w:hyperlink r:id="rId18" w:history="1">
        <w:r w:rsidRPr="009D1DE6">
          <w:rPr>
            <w:sz w:val="26"/>
            <w:szCs w:val="26"/>
          </w:rPr>
          <w:t>статьей 51</w:t>
        </w:r>
      </w:hyperlink>
      <w:r w:rsidRPr="009D1DE6">
        <w:rPr>
          <w:sz w:val="26"/>
          <w:szCs w:val="26"/>
        </w:rPr>
        <w:t xml:space="preserve"> Жилищного кодекса Российской Федерации и </w:t>
      </w:r>
      <w:hyperlink r:id="rId19" w:history="1">
        <w:r w:rsidRPr="009D1DE6">
          <w:rPr>
            <w:sz w:val="26"/>
            <w:szCs w:val="26"/>
          </w:rPr>
          <w:t>статьей 6</w:t>
        </w:r>
      </w:hyperlink>
      <w:r w:rsidRPr="009D1DE6">
        <w:rPr>
          <w:sz w:val="26"/>
          <w:szCs w:val="26"/>
        </w:rPr>
        <w:t xml:space="preserve"> Закона Самарской области «О жилище».</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3)проверяет заявление и прилагаемые к нему документы на наличие оснований для отказа в предоставлении муниципальной услуги, указанных в </w:t>
      </w:r>
      <w:r w:rsidRPr="009D1DE6">
        <w:rPr>
          <w:sz w:val="26"/>
          <w:szCs w:val="26"/>
        </w:rPr>
        <w:lastRenderedPageBreak/>
        <w:t>подразделе 2.10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4) подготавливает проект решения о принятии граждан на учет в качестве нуждающихся в жилых помещениях муниципального жилищного фонда, предоставляемых по договорам социального найм</w:t>
      </w:r>
      <w:proofErr w:type="gramStart"/>
      <w:r w:rsidRPr="009D1DE6">
        <w:rPr>
          <w:sz w:val="26"/>
          <w:szCs w:val="26"/>
        </w:rPr>
        <w:t>а(</w:t>
      </w:r>
      <w:proofErr w:type="gramEnd"/>
      <w:r w:rsidRPr="009D1DE6">
        <w:rPr>
          <w:sz w:val="26"/>
          <w:szCs w:val="26"/>
        </w:rPr>
        <w:t>при установлении отсутствия всех оснований, указанных в подразделе 2.10 Регламента) или проект решения об отказе в принятии граждан на учет в качестве нуждающихся в жилых помещениях муниципального жилищного фонда, предоставляемых по договорам социального найма, с указанием основания такого отказа с обязательной ссылкой на нарушения (при установлении наличия хотя бы одного из оснований, указанных в подразделе 2.10 Регламента) (далее – проект решения);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 направляет подготовленный проект решения на согласование в соответствии с утвержденным регламентом делопроизводства и документооборота в Администрации.</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3.6.4 Проект решения, прошедший процедуру согласования в соответствии с утвержденным регламентом делопроизводства и документооборота в городском округе Жигулевск Самарской области, с приложением документов передается сотрудником Отдела на рассмотрение главе городского округа Жигулевск Администрации, уполномоченному на принятие решения о предоставлении (об отказе в предоставлении) муниципальной услуги и подписание соответствующего документа, являющегося результатом предоставления муниципальной услуги (далее – Глава городского округа Жигулевск Администрации).</w:t>
      </w:r>
      <w:proofErr w:type="gramEnd"/>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3.6.5 Глава городского округа Жигулевск Администрации рассматривает представленный пакет документов и подписывает проект решения.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3.6.6 Решение, подписанное Главой городского округа Жигулевск Администрации, направляется сотруднику Отдела, осуществляющему регистрацию подписанных документов в соответствии с утвержденным регламентом делопроизводства и документооборота в администрации городского округа Жигулевск.</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Максимальный срок осуществления регистрации подписанного решения не может превышать 1 рабочий день с момента поступления такого решения уполномоченному сотруднику.</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3.6.7 Сотрудник отдела, осуществляющий регистрацию подписанных документов, направляет подписанное и зарегистрированное решение сотруднику Администрации ответственному за ведение учета граждан, нуждающихся в жилых помещениях муниципального жилищного фонда, предоставляемых по договорам социального найма.</w:t>
      </w:r>
    </w:p>
    <w:p w:rsidR="00A33FC6" w:rsidRPr="009D1DE6" w:rsidRDefault="00A33FC6" w:rsidP="00103EDE">
      <w:pPr>
        <w:widowControl w:val="0"/>
        <w:autoSpaceDE w:val="0"/>
        <w:autoSpaceDN w:val="0"/>
        <w:adjustRightInd w:val="0"/>
        <w:ind w:firstLine="709"/>
        <w:jc w:val="both"/>
        <w:outlineLvl w:val="2"/>
        <w:rPr>
          <w:sz w:val="26"/>
          <w:szCs w:val="26"/>
        </w:rPr>
      </w:pPr>
      <w:r w:rsidRPr="009D1DE6">
        <w:rPr>
          <w:sz w:val="26"/>
          <w:szCs w:val="26"/>
        </w:rPr>
        <w:t>3.6.8 Общий срок осуществления административной процедуры по принятию решения о предоставлении (об отказе в предоставлении) муниципальной услуги, не превышает 13 рабочих дней.</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3.6.9 Общий срок осуществления административных действий по предоставлению муниципальной услуги не превышает 30рабочих дней.</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3.6.10. Критерием принятия решения является наличие или отсутствие оснований для отказа в предоставлении муниципальной услуги, предусмотренных пунктом 2.10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3.6.11 Результатом исполнения административной процедуры являются: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решение о принятии малоимущих граждан на учет в качестве нуждающихся в жилых помещениях муниципального жилищного фонда, предоставляемых по договорам социального найма, подписанное Главой городского округа Жигулевск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решение </w:t>
      </w:r>
      <w:proofErr w:type="gramStart"/>
      <w:r w:rsidRPr="009D1DE6">
        <w:rPr>
          <w:sz w:val="26"/>
          <w:szCs w:val="26"/>
        </w:rPr>
        <w:t xml:space="preserve">об отказе в принятии граждан на учет в качестве нуждающихся в </w:t>
      </w:r>
      <w:r w:rsidRPr="009D1DE6">
        <w:rPr>
          <w:sz w:val="26"/>
          <w:szCs w:val="26"/>
        </w:rPr>
        <w:lastRenderedPageBreak/>
        <w:t>жилых помещениях</w:t>
      </w:r>
      <w:proofErr w:type="gramEnd"/>
      <w:r w:rsidRPr="009D1DE6">
        <w:rPr>
          <w:sz w:val="26"/>
          <w:szCs w:val="26"/>
        </w:rPr>
        <w:t xml:space="preserve"> муниципального жилищного фонда, предоставляемых по договорам социального найма, подписанное Главой городского округа Жигулевск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3.6.12</w:t>
      </w:r>
      <w:proofErr w:type="gramStart"/>
      <w:r w:rsidRPr="009D1DE6">
        <w:rPr>
          <w:sz w:val="26"/>
          <w:szCs w:val="26"/>
        </w:rPr>
        <w:t xml:space="preserve"> П</w:t>
      </w:r>
      <w:proofErr w:type="gramEnd"/>
      <w:r w:rsidRPr="009D1DE6">
        <w:rPr>
          <w:sz w:val="26"/>
          <w:szCs w:val="26"/>
        </w:rPr>
        <w:t>ри обращении заявителя за получением муниципальной услуги в электронной форме Администрация направляет на Единый портал, Региональный портал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3.6.13 Способом фиксации результата выполнения административной процедуры является подписанный начальником Отдела и зарегистрированный в установленном порядке документ, являющийся результатом предоставления муниципальной услуги (решение о принятии граждан на учет либо об отказе в принятии на учет).</w:t>
      </w:r>
    </w:p>
    <w:p w:rsidR="00A33FC6" w:rsidRPr="009D1DE6" w:rsidRDefault="00A33FC6" w:rsidP="00103EDE">
      <w:pPr>
        <w:widowControl w:val="0"/>
        <w:autoSpaceDE w:val="0"/>
        <w:autoSpaceDN w:val="0"/>
        <w:adjustRightInd w:val="0"/>
        <w:ind w:firstLine="709"/>
        <w:jc w:val="both"/>
        <w:outlineLvl w:val="1"/>
        <w:rPr>
          <w:sz w:val="26"/>
          <w:szCs w:val="26"/>
        </w:rPr>
      </w:pPr>
      <w:r w:rsidRPr="009D1DE6">
        <w:rPr>
          <w:sz w:val="26"/>
          <w:szCs w:val="26"/>
        </w:rPr>
        <w:t>3.7. Регистрация и выдача (направление) заявителю документа, являющегося результатом предоставления муниципальной услуги</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3.7.1 Основанием для начала административной процедуры является получение сотрудником Администрации ответственным за ведения учета граждан, нуждающихся в жилых помещениях муниципального жилищного фонда, предоставляемых по договорам социального найма, подписанного и зарегистрированного решения о принятии граждан на учет (либо об отказе в принятии на учет).</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3.7.2 Сотрудник Администрации, ответственный за ведения учета граждан, нуждающихся в жилых помещениях муниципального жилищного фонда, предоставляемых по договорам социального найма, осуществляет следующие действия: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1) вносит сведения о принятых на учет граждан в книгу учета граждан в качестве нуждающихся в жилых помещениях муниципального жилищного фонда, предоставляемых по договорам социального найма (далее – книга учета граждан) по форме, установленной приложением 5, и (или) в соответствующую информационную систему;</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2) осуществляет подготовку извещения о принятии гражданина на учет по форме, установленной приложением 6;</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 вносит информацию о принятом решении в книгу регистрации заявлений граждан о принятии на учет;</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4) выдает (направляет) заявителю сообщение о принятом решении в виде извещения о принятии гражданина на учет (либо решения об отказе в принятии на учет).</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3.7.3 Книга учета граждан должна быть пронумерована, прошнурована и скреплена печатью Администрации, подписана Главой городского округа Жигулевск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В книге учета граждан не допускаются подчистки. Исправления, вносимые на основании документов, заверяются сотрудником Администрации, ответственным за ведения учета граждан, нуждающихся в жилых помещениях муниципального жилищного фонда, предоставляемых по договорам социального найма, и скрепляются печатью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3.7.4 Выдача результата предоставления муниципальной услуги осуществляется способом, указанным заявителем при подаче заявления и необходимых документов на получение муниципальной услуги. </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3.7.5 Максимальный срок осуществления административной процедуры не может превышать 3 рабочих дней с момента поступления подписанного документа, </w:t>
      </w:r>
      <w:r w:rsidRPr="009D1DE6">
        <w:rPr>
          <w:sz w:val="26"/>
          <w:szCs w:val="26"/>
        </w:rPr>
        <w:lastRenderedPageBreak/>
        <w:t>являющегося результатом предоставления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3.7.6. Критерием принятия решения является подписанный начальником отдела документ, являющийся результатом предоставления муниципальной услуги (информационное письмо либо мотивированный отказ).</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3.7.7. Результатом административной процедуры является направление заявителю извещения о принятии гражданина на учет либо решения об отказе в принятии на учет.</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3.7.8.При обращении заявителя за получением муниципальной услуги в электронной форме Администрация направляет на Единый портал или Региональный портал посредством технических сре</w:t>
      </w:r>
      <w:proofErr w:type="gramStart"/>
      <w:r w:rsidRPr="009D1DE6">
        <w:rPr>
          <w:sz w:val="26"/>
          <w:szCs w:val="26"/>
        </w:rPr>
        <w:t>дств св</w:t>
      </w:r>
      <w:proofErr w:type="gramEnd"/>
      <w:r w:rsidRPr="009D1DE6">
        <w:rPr>
          <w:sz w:val="26"/>
          <w:szCs w:val="26"/>
        </w:rPr>
        <w:t>язи уведомление о завершении исполнения административной процедуры с указанием результата осуществления административной процедуры.</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3.7.9.В случае указания заявителем на получение результата в МФЦ Администрация направляет результат предоставления муниципальной услуги в МФЦ в срок, установленный соглашением о взаимодействии между Администрацией и МФЦ.</w:t>
      </w:r>
    </w:p>
    <w:p w:rsidR="00A33FC6" w:rsidRPr="009D1DE6" w:rsidRDefault="00A33FC6" w:rsidP="00103EDE">
      <w:pPr>
        <w:pStyle w:val="ConsPlusNormal"/>
        <w:ind w:firstLine="709"/>
        <w:jc w:val="both"/>
        <w:rPr>
          <w:rFonts w:ascii="Times New Roman" w:hAnsi="Times New Roman" w:cs="Times New Roman"/>
          <w:sz w:val="26"/>
          <w:szCs w:val="26"/>
        </w:rPr>
      </w:pPr>
      <w:r w:rsidRPr="009D1DE6">
        <w:rPr>
          <w:rFonts w:ascii="Times New Roman" w:hAnsi="Times New Roman" w:cs="Times New Roman"/>
          <w:sz w:val="26"/>
          <w:szCs w:val="26"/>
        </w:rPr>
        <w:t>3.7.10. В случае предоставления муниципальной услуги на базе МФЦ по экстерриториальному принципу результат предоставления муниципальной услуги в виде электронных документов или электронных образов документов заверяется Главой городского округа Жигулевск Администрации и размещается в едином региональном хранилище без направления заявителю (представителю заявителя) результата предоставления муниципальной услуги на бумажном носителе.</w:t>
      </w:r>
    </w:p>
    <w:p w:rsidR="00A33FC6" w:rsidRPr="009D1DE6" w:rsidRDefault="00A33FC6" w:rsidP="00103EDE">
      <w:pPr>
        <w:pStyle w:val="ConsPlusNormal"/>
        <w:ind w:firstLine="709"/>
        <w:jc w:val="both"/>
        <w:rPr>
          <w:rFonts w:ascii="Times New Roman" w:hAnsi="Times New Roman" w:cs="Times New Roman"/>
          <w:sz w:val="26"/>
          <w:szCs w:val="26"/>
        </w:rPr>
      </w:pPr>
      <w:r w:rsidRPr="009D1DE6">
        <w:rPr>
          <w:rFonts w:ascii="Times New Roman" w:hAnsi="Times New Roman" w:cs="Times New Roman"/>
          <w:sz w:val="26"/>
          <w:szCs w:val="26"/>
        </w:rPr>
        <w:t>Заявитель (представитель заявителя) для получения результата предоставления муниципальной услуги на бумажном носителе имеет право обратиться непосредственно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3.7.11.Способом фиксации результата административной процедуры является отметка о направлении заявителю сообщения о принятом решении в книге регистрации заявлений граждан о принятии на учет и (или) внесение соответствующих сведений в информационную систему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 Выполнение административных процедур при предоставлении муниципальной услуги на базе МФЦ</w:t>
      </w:r>
      <w:r w:rsidR="00103EDE">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3.8.1 Основанием для начала административной процедуры является обращение заявителя с заявлением о предоставлении муниципальной услуги и прилагаемых к нему документов в МФЦ.</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3.8.2 Сотрудник МФЦ, ответственный за прием и регистрацию документов, осуществляет следующую последовательность действий:</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1) устанавливает предмет обращения;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2) устанавливает соответствие личности заявителя документу, удостоверяющему личность;</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 проверяет наличие документа, удостоверяющего права (полномочия) представителя заинтересованного лица (в случае, если с заявлением обращается представитель заявителя);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4) осуществляет сверку копий представленных документов с их оригиналами;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6)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w:t>
      </w:r>
      <w:r w:rsidRPr="009D1DE6">
        <w:rPr>
          <w:sz w:val="26"/>
          <w:szCs w:val="26"/>
        </w:rPr>
        <w:lastRenderedPageBreak/>
        <w:t>для справок по обращениям граждан;</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7) вручает копию расписки заявителю.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3.8.3</w:t>
      </w:r>
      <w:proofErr w:type="gramStart"/>
      <w:r w:rsidRPr="009D1DE6">
        <w:rPr>
          <w:sz w:val="26"/>
          <w:szCs w:val="26"/>
        </w:rPr>
        <w:t xml:space="preserve"> П</w:t>
      </w:r>
      <w:proofErr w:type="gramEnd"/>
      <w:r w:rsidRPr="009D1DE6">
        <w:rPr>
          <w:sz w:val="26"/>
          <w:szCs w:val="26"/>
        </w:rPr>
        <w:t>ри отсутствии у заявителя, обратившегося лично, заполненного заявления или неправильном его заполнении сотрудник МФЦ, ответственный за прием и регистрацию документов, консультирует заявителя по вопросам заполнения заявления.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3.8.4</w:t>
      </w:r>
      <w:proofErr w:type="gramStart"/>
      <w:r w:rsidRPr="009D1DE6">
        <w:rPr>
          <w:sz w:val="26"/>
          <w:szCs w:val="26"/>
        </w:rPr>
        <w:t xml:space="preserve"> В</w:t>
      </w:r>
      <w:proofErr w:type="gramEnd"/>
      <w:r w:rsidRPr="009D1DE6">
        <w:rPr>
          <w:sz w:val="26"/>
          <w:szCs w:val="26"/>
        </w:rPr>
        <w:t xml:space="preserve"> случае установления факта несоответствия документов требованиям, указанным в </w:t>
      </w:r>
      <w:hyperlink w:anchor="Par203" w:history="1">
        <w:r w:rsidRPr="009D1DE6">
          <w:rPr>
            <w:sz w:val="26"/>
            <w:szCs w:val="26"/>
          </w:rPr>
          <w:t>пункте 2.6.2</w:t>
        </w:r>
      </w:hyperlink>
      <w:r w:rsidRPr="009D1DE6">
        <w:rPr>
          <w:sz w:val="26"/>
          <w:szCs w:val="26"/>
        </w:rPr>
        <w:t xml:space="preserve"> Регламента, сотрудник МФЦ, ответственный за прием и регистрацию документов, уведомляет заявителя о наличии препятствий для предоставления муниципальной услуги, разъясняет заявителю содержание недостатков, выявленных в предоставленных документах, и предлагает заявителю сдать документы после устранения недостатков.</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3.8.5</w:t>
      </w:r>
      <w:proofErr w:type="gramStart"/>
      <w:r w:rsidRPr="009D1DE6">
        <w:rPr>
          <w:sz w:val="26"/>
          <w:szCs w:val="26"/>
        </w:rPr>
        <w:t xml:space="preserve"> В</w:t>
      </w:r>
      <w:proofErr w:type="gramEnd"/>
      <w:r w:rsidRPr="009D1DE6">
        <w:rPr>
          <w:sz w:val="26"/>
          <w:szCs w:val="26"/>
        </w:rPr>
        <w:t xml:space="preserve"> случае если заявитель отказывается устранять выявленные недостатки, сотрудник МФЦ, ответственный за прием и регистрацию документов,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для справок по обращениям граждан, а также отметку о </w:t>
      </w:r>
      <w:proofErr w:type="gramStart"/>
      <w:r w:rsidRPr="009D1DE6">
        <w:rPr>
          <w:sz w:val="26"/>
          <w:szCs w:val="26"/>
        </w:rPr>
        <w:t>несоответствии</w:t>
      </w:r>
      <w:proofErr w:type="gramEnd"/>
      <w:r w:rsidRPr="009D1DE6">
        <w:rPr>
          <w:sz w:val="26"/>
          <w:szCs w:val="26"/>
        </w:rPr>
        <w:t xml:space="preserve"> представленных документов требованиям, указанным в пункте 2.6.2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3.8.6. Сотрудник МФЦ, ответственный за организацию направления заявления и прилагаемых к нему документов в Администрацию, 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в МФЦ.</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3.8.7</w:t>
      </w:r>
      <w:proofErr w:type="gramStart"/>
      <w:r w:rsidRPr="009D1DE6">
        <w:rPr>
          <w:sz w:val="26"/>
          <w:szCs w:val="26"/>
        </w:rPr>
        <w:t> В</w:t>
      </w:r>
      <w:proofErr w:type="gramEnd"/>
      <w:r w:rsidRPr="009D1DE6">
        <w:rPr>
          <w:sz w:val="26"/>
          <w:szCs w:val="26"/>
        </w:rPr>
        <w:t xml:space="preserve"> случае предоставления муниципальной услуги по экстерриториальному принципу сотрудник МФЦ, ответственный за прием и регистрацию документов, формирует электронный образ заявления и документов, подписывает усиленной квалифицированной электронной подписью и передает по защищенным каналам связи в Администрацию в соответствии с реестрами-расписками.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3.8.8 Сотрудник Администрации, ответственный за регистрацию поступающих заявлений граждан, регистрирует заявление и прилагаемые к нему документы в соответствии с подразделом 3.3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3.8.9 Максимальный срок выполнения процедуры – 1 рабочий день </w:t>
      </w:r>
      <w:proofErr w:type="gramStart"/>
      <w:r w:rsidRPr="009D1DE6">
        <w:rPr>
          <w:sz w:val="26"/>
          <w:szCs w:val="26"/>
        </w:rPr>
        <w:t>с даты поступления</w:t>
      </w:r>
      <w:proofErr w:type="gramEnd"/>
      <w:r w:rsidRPr="009D1DE6">
        <w:rPr>
          <w:sz w:val="26"/>
          <w:szCs w:val="26"/>
        </w:rPr>
        <w:t xml:space="preserve"> заявления и прилагаемых к нему документов в МФЦ.</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3.8.10 Результатом выполнения административной процедуры является прием заявления и прилагаемых к нему документов в МФЦ и передача их в Администрацию.</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3.8.11 Способом фиксации исполнения административной процедуры является регистрация заявления в информационной системе МФЦ, а также в книге регистрации заявлений граждан о принятии на учет и (или) в соответствующей информационной системе.</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Дальнейшие административные процедуры осуществляются Администрацией в порядке, указанном в подразделах 3.4.- 3.7 Регламента.</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 xml:space="preserve">4. Формы </w:t>
      </w:r>
      <w:proofErr w:type="gramStart"/>
      <w:r w:rsidRPr="009D1DE6">
        <w:rPr>
          <w:sz w:val="26"/>
          <w:szCs w:val="26"/>
        </w:rPr>
        <w:t>контроля за</w:t>
      </w:r>
      <w:proofErr w:type="gramEnd"/>
      <w:r w:rsidRPr="009D1DE6">
        <w:rPr>
          <w:sz w:val="26"/>
          <w:szCs w:val="26"/>
        </w:rPr>
        <w:t xml:space="preserve"> исполнением Регламента</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 xml:space="preserve">4.1. Текущий </w:t>
      </w:r>
      <w:proofErr w:type="gramStart"/>
      <w:r w:rsidRPr="009D1DE6">
        <w:rPr>
          <w:sz w:val="26"/>
          <w:szCs w:val="26"/>
        </w:rPr>
        <w:t>контроль за</w:t>
      </w:r>
      <w:proofErr w:type="gramEnd"/>
      <w:r w:rsidRPr="009D1DE6">
        <w:rPr>
          <w:sz w:val="26"/>
          <w:szCs w:val="26"/>
        </w:rPr>
        <w:t xml:space="preserve"> соблюдением и исполнением ответственными должностными лицами Администрации положений настоящего Регламента и иных </w:t>
      </w:r>
      <w:r w:rsidRPr="009D1DE6">
        <w:rPr>
          <w:sz w:val="26"/>
          <w:szCs w:val="26"/>
        </w:rPr>
        <w:lastRenderedPageBreak/>
        <w:t>нормативных правовых актов, устанавливающих требования к предоставлению муниципальной услуги, а также принятием ответственными должностными лицами Администрации решений осуществляет Глава городского округа Жигулевск Администрации, заместитель Главы городского округа Жигулевск Администрации.</w:t>
      </w: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 xml:space="preserve">4.2. </w:t>
      </w:r>
      <w:proofErr w:type="gramStart"/>
      <w:r w:rsidRPr="009D1DE6">
        <w:rPr>
          <w:sz w:val="26"/>
          <w:szCs w:val="26"/>
        </w:rPr>
        <w:t>Контроль за</w:t>
      </w:r>
      <w:proofErr w:type="gramEnd"/>
      <w:r w:rsidRPr="009D1DE6">
        <w:rPr>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заявления заявителей, содержащие жалобы на решения, действия (бездействие) ответственных должностных лиц Администрации, непосредственно осуществляющих административные процедуры.</w:t>
      </w: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4.3. Плановые проверки осуществляются на основании ежегодных планов в соответствии с планом работы Администрации.</w:t>
      </w: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4.4. Внеплановые проверки осуществляются по решению Главы городского округа Жигулевск Администрации, заместителя руководителя, а также на основании полученной жалобы на действия (бездействие) и решения, принятые в ходе предоставления муниципальной услуги, действия (бездействие) и решения ответственных должностных лиц, участвующих в предоставлении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4.5. Ответственный сотрудник Администрации, участвующий в предоставлении муниципальной услуги, несет персональную ответственность за соблюдение сроков и порядка совершения административных процедур.</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Ответственность сотрудников Администрации определяется в их должностных регламентах в соответствии с требованиями законодательства Российской Федерации о муниципальной службе.</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4.6. </w:t>
      </w:r>
      <w:proofErr w:type="gramStart"/>
      <w:r w:rsidRPr="009D1DE6">
        <w:rPr>
          <w:sz w:val="26"/>
          <w:szCs w:val="26"/>
        </w:rPr>
        <w:t>Граждане, их объединения и организации всех форм собственности для осуществления контроля со своей стороны вправе направить в Администрацию предложения, рекомендации, замечания по вопросам предоставления муниципальной услуги, а также предложения по внесению изменений в Регламент и нормативные правовые акты Самарской области, нормативные правовые акты городского округа Жигулевск Самарской области, регулирующие предоставление муниципальной услуги.</w:t>
      </w:r>
      <w:proofErr w:type="gramEnd"/>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 xml:space="preserve">5. Досудебный (внесудебный) порядок обжалования решений и (или) </w:t>
      </w: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 xml:space="preserve">действий (бездействия) органа местного самоуправления, </w:t>
      </w: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предоставляющего муниципальную услугу, а также его должностных лиц, муниципальных служащих</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5.1. Предметом досудебного обжалования заявителем могут являться решения и действия (бездействие), осуществляемые (принятые) должностным лицом Администрации в ходе предоставления муниципальной услуги на основании настоящего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Заявитель имеет право на досудебное (внесудебное) обжалование решений и действий (бездействия), принимаемых (осуществляемых) в ходе предоставления муниципальной услуги, в том числе в случаях:</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нарушения срока регистрации заявления;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нарушения срока предоставления 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Самарской области и органа местного самоуправления, для предоставления </w:t>
      </w:r>
      <w:r w:rsidRPr="009D1DE6">
        <w:rPr>
          <w:sz w:val="26"/>
          <w:szCs w:val="26"/>
        </w:rPr>
        <w:lastRenderedPageBreak/>
        <w:t>муниципальной услуги;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отказа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нормативными правовыми актами органа местного самоуправления, для предоставления муниципальной услуги, у заявителя;</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Самарской области, нормативными правовыми актами органа местного самоуправления;</w:t>
      </w:r>
      <w:proofErr w:type="gramEnd"/>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затребования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нормативными правовыми актами органа местного самоуправления;</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отказа должностного лица органа местного самоуправления,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w:t>
      </w:r>
      <w:proofErr w:type="gramEnd"/>
    </w:p>
    <w:p w:rsidR="004E58A1" w:rsidRPr="009D1DE6" w:rsidRDefault="004E58A1" w:rsidP="00103EDE">
      <w:pPr>
        <w:widowControl w:val="0"/>
        <w:autoSpaceDE w:val="0"/>
        <w:autoSpaceDN w:val="0"/>
        <w:adjustRightInd w:val="0"/>
        <w:ind w:firstLine="709"/>
        <w:jc w:val="both"/>
        <w:rPr>
          <w:sz w:val="26"/>
          <w:szCs w:val="26"/>
        </w:rPr>
      </w:pPr>
      <w:r w:rsidRPr="009D1DE6">
        <w:rPr>
          <w:sz w:val="26"/>
          <w:szCs w:val="2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5.2. Общие требования к порядку подачи и рассмотрения жалобы</w:t>
      </w:r>
      <w:r w:rsidR="004E58A1" w:rsidRPr="009D1DE6">
        <w:rPr>
          <w:sz w:val="26"/>
          <w:szCs w:val="26"/>
        </w:rPr>
        <w:t>;</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Жалоба подается в письменной форме либо в электронной форме в орган местного самоуправления.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Жалоба может быть направлена по почте, через МФЦ, с использованием информационно-телекоммуникационной сети Интернет, Интернет-сайта Администрации, Единого портала либо Регионального портала, а также может быть принята при личном приеме заявителя.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5.3. Основанием для начала процедуры досудебного обжалования является поступление жалобы на решения и действия (бездействие), осуществляемые (принятые) в ходе предоставления муниципальной услуги на основании настоящего Регламента.</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5.4. В жалобе указываются: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наименование уполномоченного органа, должностного лица Администрации либо муниципального служащего, решения и действия (бездействие) которых обжалуются;</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фамилия,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сведения об обжалуемых решениях и действиях (бездействии) Администрации, должностного лица Администрации либо муниципального служащего;</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Заявителем могут быть представлены документы (при наличии), подтверждающие его доводы, либо их копии.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Заявитель имеет право на получение информации и документов, необходимых </w:t>
      </w:r>
      <w:r w:rsidRPr="009D1DE6">
        <w:rPr>
          <w:sz w:val="26"/>
          <w:szCs w:val="26"/>
        </w:rPr>
        <w:lastRenderedPageBreak/>
        <w:t>для обоснования и рассмотрения жалобы.</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Жалоба, поступившая в Администрацию подлежит рассмотрению Главой городского округа Жигулевск Администрации в течение 15 рабочих дней со дня ее регистрации, а в случае обжалования отказа Администрации, должностного лица Администрации в приеме документов у заявителя либо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roofErr w:type="gramEnd"/>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5.5. Вышестоящие должностные лица, которым может быть адресована жалоба заявителя в досудебном (внесудебном) порядке.</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В досудебном (внесудебном) порядке заявители могут обжаловать действия или бездействие:</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должностных лиц Администрации – Главы городского округа Жигулевск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начальника Отдела – заместителю – Главы городского округа Жигулевск Администрации;</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заместителя Главы городского округа Жигулевск Администрации – Главе городского округа Жигулевск Администрации</w:t>
      </w:r>
    </w:p>
    <w:p w:rsidR="00A33FC6" w:rsidRPr="009D1DE6" w:rsidRDefault="00A33FC6" w:rsidP="00103EDE">
      <w:pPr>
        <w:widowControl w:val="0"/>
        <w:autoSpaceDE w:val="0"/>
        <w:autoSpaceDN w:val="0"/>
        <w:adjustRightInd w:val="0"/>
        <w:ind w:firstLine="709"/>
        <w:jc w:val="both"/>
        <w:rPr>
          <w:sz w:val="26"/>
          <w:szCs w:val="26"/>
        </w:rPr>
      </w:pPr>
      <w:bookmarkStart w:id="8" w:name="Par326"/>
      <w:bookmarkEnd w:id="8"/>
      <w:r w:rsidRPr="009D1DE6">
        <w:rPr>
          <w:sz w:val="26"/>
          <w:szCs w:val="26"/>
        </w:rPr>
        <w:t>5.6. По результатам рассмотрения жалобы Администрации принимает одно из следующих решений:</w:t>
      </w:r>
    </w:p>
    <w:p w:rsidR="00A33FC6" w:rsidRPr="009D1DE6" w:rsidRDefault="00A33FC6" w:rsidP="00103EDE">
      <w:pPr>
        <w:widowControl w:val="0"/>
        <w:autoSpaceDE w:val="0"/>
        <w:autoSpaceDN w:val="0"/>
        <w:adjustRightInd w:val="0"/>
        <w:ind w:firstLine="709"/>
        <w:jc w:val="both"/>
        <w:rPr>
          <w:sz w:val="26"/>
          <w:szCs w:val="26"/>
        </w:rPr>
      </w:pPr>
      <w:proofErr w:type="gramStart"/>
      <w:r w:rsidRPr="009D1DE6">
        <w:rPr>
          <w:sz w:val="26"/>
          <w:szCs w:val="26"/>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Самарской области, нормативными правовыми актами органа местного самоуправления, а также в иных формах;</w:t>
      </w:r>
      <w:proofErr w:type="gramEnd"/>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отказывает в удовлетворении жалобы.</w:t>
      </w:r>
    </w:p>
    <w:p w:rsidR="004E58A1" w:rsidRPr="009D1DE6" w:rsidRDefault="004E58A1" w:rsidP="00103EDE">
      <w:pPr>
        <w:autoSpaceDE w:val="0"/>
        <w:autoSpaceDN w:val="0"/>
        <w:adjustRightInd w:val="0"/>
        <w:ind w:firstLine="709"/>
        <w:jc w:val="both"/>
        <w:rPr>
          <w:sz w:val="26"/>
          <w:szCs w:val="26"/>
        </w:rPr>
      </w:pPr>
      <w:r w:rsidRPr="009D1DE6">
        <w:rPr>
          <w:sz w:val="26"/>
          <w:szCs w:val="26"/>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D1DE6">
        <w:rPr>
          <w:sz w:val="26"/>
          <w:szCs w:val="26"/>
        </w:rPr>
        <w:t>неудобства</w:t>
      </w:r>
      <w:proofErr w:type="gramEnd"/>
      <w:r w:rsidRPr="009D1DE6">
        <w:rPr>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4E58A1" w:rsidRPr="009D1DE6" w:rsidRDefault="004E58A1" w:rsidP="00103EDE">
      <w:pPr>
        <w:widowControl w:val="0"/>
        <w:autoSpaceDE w:val="0"/>
        <w:autoSpaceDN w:val="0"/>
        <w:adjustRightInd w:val="0"/>
        <w:ind w:firstLine="709"/>
        <w:jc w:val="both"/>
        <w:rPr>
          <w:sz w:val="26"/>
          <w:szCs w:val="26"/>
        </w:rPr>
      </w:pPr>
      <w:r w:rsidRPr="009D1DE6">
        <w:rPr>
          <w:sz w:val="26"/>
          <w:szCs w:val="26"/>
        </w:rPr>
        <w:tab/>
        <w:t xml:space="preserve">В случае признания </w:t>
      </w:r>
      <w:proofErr w:type="gramStart"/>
      <w:r w:rsidRPr="009D1DE6">
        <w:rPr>
          <w:sz w:val="26"/>
          <w:szCs w:val="26"/>
        </w:rPr>
        <w:t>жалобы</w:t>
      </w:r>
      <w:proofErr w:type="gramEnd"/>
      <w:r w:rsidRPr="009D1DE6">
        <w:rPr>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5.7. Не позднее дня, следующего за днем принятия решения, указанного в </w:t>
      </w:r>
      <w:hyperlink w:anchor="Par326" w:history="1">
        <w:r w:rsidRPr="009D1DE6">
          <w:rPr>
            <w:sz w:val="26"/>
            <w:szCs w:val="26"/>
          </w:rPr>
          <w:t>пункте 5.6</w:t>
        </w:r>
      </w:hyperlink>
      <w:r w:rsidRPr="009D1DE6">
        <w:rPr>
          <w:sz w:val="26"/>
          <w:szCs w:val="26"/>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33FC6" w:rsidRPr="009D1DE6" w:rsidRDefault="00A33FC6" w:rsidP="00103EDE">
      <w:pPr>
        <w:widowControl w:val="0"/>
        <w:autoSpaceDE w:val="0"/>
        <w:autoSpaceDN w:val="0"/>
        <w:adjustRightInd w:val="0"/>
        <w:ind w:firstLine="709"/>
        <w:jc w:val="both"/>
        <w:rPr>
          <w:sz w:val="26"/>
          <w:szCs w:val="26"/>
        </w:rPr>
      </w:pPr>
      <w:r w:rsidRPr="009D1DE6">
        <w:rPr>
          <w:sz w:val="26"/>
          <w:szCs w:val="26"/>
        </w:rPr>
        <w:t xml:space="preserve">5.8. В случае установления в ходе или по результатам </w:t>
      </w:r>
      <w:proofErr w:type="gramStart"/>
      <w:r w:rsidRPr="009D1DE6">
        <w:rPr>
          <w:sz w:val="26"/>
          <w:szCs w:val="26"/>
        </w:rPr>
        <w:t>рассмотрения жалобы признаков состава административного правонарушения</w:t>
      </w:r>
      <w:proofErr w:type="gramEnd"/>
      <w:r w:rsidRPr="009D1DE6">
        <w:rPr>
          <w:sz w:val="26"/>
          <w:szCs w:val="26"/>
        </w:rPr>
        <w:t xml:space="preserve"> или преступления имеющиеся материалы незамедлительно направляются в органы прокуратуры.</w:t>
      </w:r>
    </w:p>
    <w:p w:rsidR="00A33FC6" w:rsidRPr="009D1DE6" w:rsidRDefault="00A33FC6" w:rsidP="008C78C9">
      <w:pPr>
        <w:widowControl w:val="0"/>
        <w:autoSpaceDE w:val="0"/>
        <w:autoSpaceDN w:val="0"/>
        <w:adjustRightInd w:val="0"/>
        <w:ind w:firstLine="540"/>
        <w:jc w:val="both"/>
        <w:rPr>
          <w:sz w:val="26"/>
          <w:szCs w:val="26"/>
        </w:rPr>
      </w:pPr>
    </w:p>
    <w:p w:rsidR="004E58A1" w:rsidRPr="009D1DE6" w:rsidRDefault="004E58A1" w:rsidP="008C78C9">
      <w:pPr>
        <w:widowControl w:val="0"/>
        <w:autoSpaceDE w:val="0"/>
        <w:autoSpaceDN w:val="0"/>
        <w:adjustRightInd w:val="0"/>
        <w:ind w:firstLine="540"/>
        <w:jc w:val="both"/>
        <w:rPr>
          <w:sz w:val="26"/>
          <w:szCs w:val="26"/>
        </w:rPr>
      </w:pPr>
    </w:p>
    <w:p w:rsidR="004E58A1" w:rsidRPr="009D1DE6" w:rsidRDefault="004E58A1" w:rsidP="008C78C9">
      <w:pPr>
        <w:widowControl w:val="0"/>
        <w:autoSpaceDE w:val="0"/>
        <w:autoSpaceDN w:val="0"/>
        <w:adjustRightInd w:val="0"/>
        <w:ind w:firstLine="540"/>
        <w:jc w:val="both"/>
        <w:rPr>
          <w:sz w:val="26"/>
          <w:szCs w:val="26"/>
        </w:rPr>
      </w:pPr>
    </w:p>
    <w:p w:rsidR="004E58A1" w:rsidRPr="009D1DE6" w:rsidRDefault="004E58A1" w:rsidP="008C78C9">
      <w:pPr>
        <w:widowControl w:val="0"/>
        <w:autoSpaceDE w:val="0"/>
        <w:autoSpaceDN w:val="0"/>
        <w:adjustRightInd w:val="0"/>
        <w:ind w:firstLine="540"/>
        <w:jc w:val="both"/>
        <w:rPr>
          <w:sz w:val="26"/>
          <w:szCs w:val="26"/>
        </w:rPr>
      </w:pPr>
    </w:p>
    <w:p w:rsidR="004E58A1" w:rsidRPr="009D1DE6" w:rsidRDefault="004E58A1"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613FB0" w:rsidRDefault="00613FB0" w:rsidP="008C78C9">
      <w:pPr>
        <w:rPr>
          <w:sz w:val="26"/>
          <w:szCs w:val="26"/>
        </w:rPr>
      </w:pPr>
      <w:r>
        <w:rPr>
          <w:sz w:val="26"/>
          <w:szCs w:val="26"/>
        </w:rPr>
        <w:br w:type="page"/>
      </w: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 xml:space="preserve">                                          Приложение 1</w:t>
      </w:r>
    </w:p>
    <w:p w:rsidR="00A33FC6" w:rsidRPr="009D1DE6" w:rsidRDefault="00A33FC6" w:rsidP="008C78C9">
      <w:pPr>
        <w:widowControl w:val="0"/>
        <w:autoSpaceDE w:val="0"/>
        <w:autoSpaceDN w:val="0"/>
        <w:adjustRightInd w:val="0"/>
        <w:jc w:val="center"/>
        <w:outlineLvl w:val="0"/>
        <w:rPr>
          <w:sz w:val="26"/>
          <w:szCs w:val="26"/>
        </w:rPr>
      </w:pPr>
    </w:p>
    <w:p w:rsidR="00A33FC6" w:rsidRPr="009D1DE6" w:rsidRDefault="00A33FC6" w:rsidP="008C78C9">
      <w:pPr>
        <w:widowControl w:val="0"/>
        <w:autoSpaceDE w:val="0"/>
        <w:autoSpaceDN w:val="0"/>
        <w:adjustRightInd w:val="0"/>
        <w:ind w:left="5245"/>
        <w:rPr>
          <w:sz w:val="26"/>
          <w:szCs w:val="26"/>
        </w:rPr>
      </w:pPr>
      <w:r w:rsidRPr="009D1DE6">
        <w:rPr>
          <w:sz w:val="26"/>
          <w:szCs w:val="26"/>
        </w:rPr>
        <w:t>к Административному регламенту</w:t>
      </w:r>
    </w:p>
    <w:p w:rsidR="00A33FC6" w:rsidRPr="009D1DE6" w:rsidRDefault="00A33FC6" w:rsidP="008C78C9">
      <w:pPr>
        <w:widowControl w:val="0"/>
        <w:autoSpaceDE w:val="0"/>
        <w:autoSpaceDN w:val="0"/>
        <w:adjustRightInd w:val="0"/>
        <w:ind w:left="5245"/>
        <w:jc w:val="both"/>
        <w:rPr>
          <w:sz w:val="26"/>
          <w:szCs w:val="26"/>
        </w:rPr>
      </w:pPr>
      <w:r w:rsidRPr="009D1DE6">
        <w:rPr>
          <w:sz w:val="26"/>
          <w:szCs w:val="26"/>
        </w:rPr>
        <w:t xml:space="preserve"> «Прием заявлений, документов, а               </w:t>
      </w:r>
    </w:p>
    <w:p w:rsidR="00A33FC6" w:rsidRPr="009D1DE6" w:rsidRDefault="00A33FC6" w:rsidP="008C78C9">
      <w:pPr>
        <w:widowControl w:val="0"/>
        <w:autoSpaceDE w:val="0"/>
        <w:autoSpaceDN w:val="0"/>
        <w:adjustRightInd w:val="0"/>
        <w:ind w:left="5245"/>
        <w:jc w:val="both"/>
        <w:rPr>
          <w:sz w:val="26"/>
          <w:szCs w:val="26"/>
        </w:rPr>
      </w:pPr>
      <w:r w:rsidRPr="009D1DE6">
        <w:rPr>
          <w:sz w:val="26"/>
          <w:szCs w:val="26"/>
        </w:rPr>
        <w:t>также постановка граждан на учет</w:t>
      </w:r>
    </w:p>
    <w:p w:rsidR="00A33FC6" w:rsidRPr="009D1DE6" w:rsidRDefault="00A33FC6" w:rsidP="008C78C9">
      <w:pPr>
        <w:widowControl w:val="0"/>
        <w:tabs>
          <w:tab w:val="left" w:pos="5580"/>
        </w:tabs>
        <w:autoSpaceDE w:val="0"/>
        <w:autoSpaceDN w:val="0"/>
        <w:adjustRightInd w:val="0"/>
        <w:ind w:left="5245"/>
        <w:jc w:val="both"/>
        <w:rPr>
          <w:sz w:val="26"/>
          <w:szCs w:val="26"/>
        </w:rPr>
      </w:pPr>
      <w:r w:rsidRPr="009D1DE6">
        <w:rPr>
          <w:sz w:val="26"/>
          <w:szCs w:val="26"/>
        </w:rPr>
        <w:t xml:space="preserve">в качестве </w:t>
      </w:r>
      <w:proofErr w:type="gramStart"/>
      <w:r w:rsidRPr="009D1DE6">
        <w:rPr>
          <w:sz w:val="26"/>
          <w:szCs w:val="26"/>
        </w:rPr>
        <w:t>нуждающихся</w:t>
      </w:r>
      <w:proofErr w:type="gramEnd"/>
    </w:p>
    <w:p w:rsidR="00A33FC6" w:rsidRPr="009D1DE6" w:rsidRDefault="00A33FC6" w:rsidP="008C78C9">
      <w:pPr>
        <w:widowControl w:val="0"/>
        <w:tabs>
          <w:tab w:val="left" w:pos="5580"/>
        </w:tabs>
        <w:autoSpaceDE w:val="0"/>
        <w:autoSpaceDN w:val="0"/>
        <w:adjustRightInd w:val="0"/>
        <w:ind w:left="5245"/>
        <w:jc w:val="both"/>
        <w:rPr>
          <w:sz w:val="26"/>
          <w:szCs w:val="26"/>
        </w:rPr>
      </w:pPr>
      <w:r w:rsidRPr="009D1DE6">
        <w:rPr>
          <w:sz w:val="26"/>
          <w:szCs w:val="26"/>
        </w:rPr>
        <w:t>в жилых помещениях»</w:t>
      </w:r>
    </w:p>
    <w:p w:rsidR="00A33FC6" w:rsidRPr="009D1DE6" w:rsidRDefault="00A33FC6" w:rsidP="008C78C9">
      <w:pPr>
        <w:widowControl w:val="0"/>
        <w:autoSpaceDE w:val="0"/>
        <w:autoSpaceDN w:val="0"/>
        <w:adjustRightInd w:val="0"/>
        <w:jc w:val="both"/>
        <w:rPr>
          <w:sz w:val="26"/>
          <w:szCs w:val="26"/>
        </w:rPr>
      </w:pPr>
    </w:p>
    <w:p w:rsidR="00613FB0" w:rsidRPr="00613FB0" w:rsidRDefault="00613FB0" w:rsidP="008C78C9">
      <w:pPr>
        <w:widowControl w:val="0"/>
        <w:jc w:val="center"/>
        <w:rPr>
          <w:rFonts w:eastAsia="SimSun"/>
          <w:sz w:val="26"/>
          <w:szCs w:val="26"/>
          <w:lang w:eastAsia="zh-CN"/>
        </w:rPr>
      </w:pPr>
      <w:bookmarkStart w:id="9" w:name="Par345"/>
      <w:bookmarkEnd w:id="9"/>
      <w:r w:rsidRPr="00613FB0">
        <w:rPr>
          <w:rFonts w:eastAsia="SimSun"/>
          <w:sz w:val="26"/>
          <w:szCs w:val="26"/>
          <w:lang w:eastAsia="zh-CN"/>
        </w:rPr>
        <w:t>Контактные координаты</w:t>
      </w:r>
    </w:p>
    <w:p w:rsidR="00613FB0" w:rsidRPr="00613FB0" w:rsidRDefault="00613FB0" w:rsidP="008C78C9">
      <w:pPr>
        <w:widowControl w:val="0"/>
        <w:autoSpaceDE w:val="0"/>
        <w:autoSpaceDN w:val="0"/>
        <w:adjustRightInd w:val="0"/>
        <w:jc w:val="center"/>
        <w:rPr>
          <w:rFonts w:eastAsia="SimSun"/>
          <w:sz w:val="26"/>
          <w:szCs w:val="26"/>
          <w:lang w:eastAsia="zh-CN"/>
        </w:rPr>
      </w:pPr>
      <w:r w:rsidRPr="00613FB0">
        <w:rPr>
          <w:rFonts w:eastAsia="SimSun"/>
          <w:sz w:val="26"/>
          <w:szCs w:val="26"/>
          <w:lang w:eastAsia="zh-CN"/>
        </w:rPr>
        <w:t>администрации городского округа Жигулевск Самарской области</w:t>
      </w:r>
    </w:p>
    <w:p w:rsidR="00613FB0" w:rsidRPr="00613FB0" w:rsidRDefault="00613FB0" w:rsidP="008C78C9">
      <w:pPr>
        <w:widowControl w:val="0"/>
        <w:autoSpaceDE w:val="0"/>
        <w:autoSpaceDN w:val="0"/>
        <w:adjustRightInd w:val="0"/>
        <w:jc w:val="center"/>
        <w:rPr>
          <w:rFonts w:eastAsia="SimSun"/>
          <w:sz w:val="26"/>
          <w:szCs w:val="26"/>
          <w:lang w:eastAsia="zh-CN"/>
        </w:rPr>
      </w:pPr>
    </w:p>
    <w:tbl>
      <w:tblPr>
        <w:tblW w:w="5000" w:type="pct"/>
        <w:tblCellMar>
          <w:top w:w="75" w:type="dxa"/>
          <w:left w:w="0" w:type="dxa"/>
          <w:bottom w:w="75" w:type="dxa"/>
          <w:right w:w="0" w:type="dxa"/>
        </w:tblCellMar>
        <w:tblLook w:val="0000"/>
      </w:tblPr>
      <w:tblGrid>
        <w:gridCol w:w="3457"/>
        <w:gridCol w:w="6162"/>
      </w:tblGrid>
      <w:tr w:rsidR="00613FB0" w:rsidRPr="00613FB0" w:rsidTr="00613FB0">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Место нахождения</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cs="Mangal"/>
                <w:kern w:val="3"/>
                <w:sz w:val="26"/>
                <w:szCs w:val="26"/>
                <w:lang w:eastAsia="zh-CN" w:bidi="hi-IN"/>
              </w:rPr>
            </w:pPr>
            <w:r w:rsidRPr="00613FB0">
              <w:rPr>
                <w:rFonts w:eastAsia="SimSun" w:cs="Mangal"/>
                <w:kern w:val="3"/>
                <w:sz w:val="26"/>
                <w:szCs w:val="26"/>
                <w:lang w:eastAsia="zh-CN" w:bidi="hi-IN"/>
              </w:rPr>
              <w:t xml:space="preserve">445350, Российская Федерация, Самарская область, городской округ Жигулевск, </w:t>
            </w:r>
          </w:p>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cs="Mangal"/>
                <w:kern w:val="3"/>
                <w:sz w:val="26"/>
                <w:szCs w:val="26"/>
                <w:lang w:eastAsia="zh-CN" w:bidi="hi-IN"/>
              </w:rPr>
              <w:t>г. Жигулевск, ул. Пушкина, д. 17</w:t>
            </w:r>
          </w:p>
        </w:tc>
      </w:tr>
      <w:tr w:rsidR="00613FB0" w:rsidRPr="00613FB0" w:rsidTr="00613FB0">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Почтовый адрес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 xml:space="preserve">445350, Российская Федерация, Самарская область, городской округ Жигулевск, </w:t>
            </w:r>
          </w:p>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г. Жигулевск, ул. Пушкина, д. 17</w:t>
            </w:r>
          </w:p>
        </w:tc>
      </w:tr>
      <w:tr w:rsidR="00613FB0" w:rsidRPr="00613FB0" w:rsidTr="00613FB0">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График работы</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 xml:space="preserve"> с понедельника по пятницу с 8:00 до 17:00 обеденный перерыв с 12:00 до 13:00</w:t>
            </w:r>
          </w:p>
        </w:tc>
      </w:tr>
      <w:tr w:rsidR="00613FB0" w:rsidRPr="00613FB0" w:rsidTr="00613FB0">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Справочный телефон/факс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8 (84862) 2-39-17; факс 8(84862) 7-91-80</w:t>
            </w:r>
          </w:p>
        </w:tc>
      </w:tr>
      <w:tr w:rsidR="00613FB0" w:rsidRPr="00613FB0" w:rsidTr="00613FB0">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Адрес Интернет-сайта</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val="en-US" w:eastAsia="zh-CN"/>
              </w:rPr>
              <w:t>www.</w:t>
            </w:r>
            <w:r w:rsidRPr="00613FB0">
              <w:rPr>
                <w:rFonts w:eastAsia="SimSun"/>
                <w:sz w:val="26"/>
                <w:szCs w:val="26"/>
                <w:lang w:eastAsia="zh-CN"/>
              </w:rPr>
              <w:t>zhigulevsk.org</w:t>
            </w:r>
          </w:p>
        </w:tc>
      </w:tr>
      <w:tr w:rsidR="00613FB0" w:rsidRPr="00613FB0" w:rsidTr="00613FB0">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proofErr w:type="spellStart"/>
            <w:r w:rsidRPr="00613FB0">
              <w:rPr>
                <w:rFonts w:eastAsia="SimSun"/>
                <w:sz w:val="26"/>
                <w:szCs w:val="26"/>
                <w:lang w:eastAsia="zh-CN"/>
              </w:rPr>
              <w:t>E-mail</w:t>
            </w:r>
            <w:proofErr w:type="spellEnd"/>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kanz@admzhg.ru</w:t>
            </w:r>
          </w:p>
        </w:tc>
      </w:tr>
      <w:tr w:rsidR="00613FB0" w:rsidRPr="00613FB0" w:rsidTr="00613FB0">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Структурное подразделение уполномоченного органа, ответственное за оказание муниципальной услуги</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Отдел по жилищным вопросам комитета по управлению муниципальным имуществом администрации городского округа Жигулевск</w:t>
            </w:r>
          </w:p>
        </w:tc>
      </w:tr>
    </w:tbl>
    <w:p w:rsidR="00613FB0" w:rsidRPr="00613FB0" w:rsidRDefault="00613FB0" w:rsidP="008C78C9">
      <w:pPr>
        <w:overflowPunct w:val="0"/>
        <w:autoSpaceDE w:val="0"/>
        <w:autoSpaceDN w:val="0"/>
        <w:adjustRightInd w:val="0"/>
        <w:ind w:firstLine="709"/>
        <w:jc w:val="both"/>
        <w:textAlignment w:val="baseline"/>
        <w:rPr>
          <w:color w:val="FF0000"/>
          <w:sz w:val="26"/>
          <w:szCs w:val="26"/>
        </w:rPr>
      </w:pPr>
    </w:p>
    <w:p w:rsidR="00613FB0" w:rsidRPr="00613FB0" w:rsidRDefault="00613FB0" w:rsidP="008C78C9">
      <w:pPr>
        <w:widowControl w:val="0"/>
        <w:overflowPunct w:val="0"/>
        <w:autoSpaceDE w:val="0"/>
        <w:autoSpaceDN w:val="0"/>
        <w:adjustRightInd w:val="0"/>
        <w:jc w:val="center"/>
        <w:textAlignment w:val="baseline"/>
        <w:rPr>
          <w:rFonts w:eastAsia="SimSun"/>
          <w:sz w:val="26"/>
          <w:szCs w:val="26"/>
          <w:lang w:eastAsia="zh-CN"/>
        </w:rPr>
      </w:pPr>
      <w:r w:rsidRPr="00613FB0">
        <w:rPr>
          <w:rFonts w:eastAsia="SimSun"/>
          <w:sz w:val="26"/>
          <w:szCs w:val="26"/>
          <w:lang w:eastAsia="zh-CN"/>
        </w:rPr>
        <w:t>Контактные координаты</w:t>
      </w:r>
    </w:p>
    <w:p w:rsidR="00613FB0" w:rsidRPr="00613FB0" w:rsidRDefault="00613FB0" w:rsidP="008C78C9">
      <w:pPr>
        <w:widowControl w:val="0"/>
        <w:overflowPunct w:val="0"/>
        <w:autoSpaceDE w:val="0"/>
        <w:autoSpaceDN w:val="0"/>
        <w:adjustRightInd w:val="0"/>
        <w:jc w:val="center"/>
        <w:textAlignment w:val="baseline"/>
        <w:rPr>
          <w:rFonts w:eastAsia="SimSun"/>
          <w:sz w:val="26"/>
          <w:szCs w:val="26"/>
          <w:lang w:eastAsia="zh-CN"/>
        </w:rPr>
      </w:pPr>
      <w:r w:rsidRPr="00613FB0">
        <w:rPr>
          <w:sz w:val="26"/>
          <w:szCs w:val="26"/>
        </w:rPr>
        <w:t>муниципального бюджетного учреждения городского округа Жигулевск «Многофункциональный центр предоставления государственных                                       и муниципальных услуг»</w:t>
      </w:r>
    </w:p>
    <w:p w:rsidR="00613FB0" w:rsidRPr="00613FB0" w:rsidRDefault="00613FB0" w:rsidP="008C78C9">
      <w:pPr>
        <w:widowControl w:val="0"/>
        <w:overflowPunct w:val="0"/>
        <w:autoSpaceDE w:val="0"/>
        <w:autoSpaceDN w:val="0"/>
        <w:adjustRightInd w:val="0"/>
        <w:jc w:val="center"/>
        <w:textAlignment w:val="baseline"/>
        <w:rPr>
          <w:rFonts w:eastAsia="SimSun"/>
          <w:sz w:val="26"/>
          <w:szCs w:val="26"/>
          <w:lang w:eastAsia="zh-CN"/>
        </w:rPr>
      </w:pPr>
    </w:p>
    <w:tbl>
      <w:tblPr>
        <w:tblW w:w="5000" w:type="pct"/>
        <w:tblCellMar>
          <w:top w:w="75" w:type="dxa"/>
          <w:left w:w="0" w:type="dxa"/>
          <w:bottom w:w="75" w:type="dxa"/>
          <w:right w:w="0" w:type="dxa"/>
        </w:tblCellMar>
        <w:tblLook w:val="0000"/>
      </w:tblPr>
      <w:tblGrid>
        <w:gridCol w:w="3396"/>
        <w:gridCol w:w="6223"/>
      </w:tblGrid>
      <w:tr w:rsidR="00613FB0" w:rsidRPr="00613FB0" w:rsidTr="00613FB0">
        <w:tc>
          <w:tcPr>
            <w:tcW w:w="176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Место нахождения</w:t>
            </w:r>
          </w:p>
        </w:tc>
        <w:tc>
          <w:tcPr>
            <w:tcW w:w="323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 xml:space="preserve">445350, Российская Федерация, Самарская область, городской округ Жигулевск, </w:t>
            </w:r>
          </w:p>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 xml:space="preserve">г. Жигулевск, ул. </w:t>
            </w:r>
            <w:proofErr w:type="gramStart"/>
            <w:r w:rsidRPr="00613FB0">
              <w:rPr>
                <w:rFonts w:eastAsia="SimSun"/>
                <w:sz w:val="26"/>
                <w:szCs w:val="26"/>
                <w:lang w:eastAsia="zh-CN"/>
              </w:rPr>
              <w:t>Комсомольская</w:t>
            </w:r>
            <w:proofErr w:type="gramEnd"/>
            <w:r w:rsidRPr="00613FB0">
              <w:rPr>
                <w:rFonts w:eastAsia="SimSun"/>
                <w:sz w:val="26"/>
                <w:szCs w:val="26"/>
                <w:lang w:eastAsia="zh-CN"/>
              </w:rPr>
              <w:t>, д. 31, строение 4</w:t>
            </w:r>
          </w:p>
        </w:tc>
      </w:tr>
      <w:tr w:rsidR="00613FB0" w:rsidRPr="00613FB0" w:rsidTr="00613FB0">
        <w:tc>
          <w:tcPr>
            <w:tcW w:w="176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Почтовый адрес</w:t>
            </w:r>
          </w:p>
        </w:tc>
        <w:tc>
          <w:tcPr>
            <w:tcW w:w="323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 xml:space="preserve">445350, Российская Федерация, Самарская область, городской округ Жигулевск, </w:t>
            </w:r>
          </w:p>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 xml:space="preserve">г. Жигулевск, ул. </w:t>
            </w:r>
            <w:proofErr w:type="gramStart"/>
            <w:r w:rsidRPr="00613FB0">
              <w:rPr>
                <w:rFonts w:eastAsia="SimSun"/>
                <w:sz w:val="26"/>
                <w:szCs w:val="26"/>
                <w:lang w:eastAsia="zh-CN"/>
              </w:rPr>
              <w:t>Комсомольская</w:t>
            </w:r>
            <w:proofErr w:type="gramEnd"/>
            <w:r w:rsidRPr="00613FB0">
              <w:rPr>
                <w:rFonts w:eastAsia="SimSun"/>
                <w:sz w:val="26"/>
                <w:szCs w:val="26"/>
                <w:lang w:eastAsia="zh-CN"/>
              </w:rPr>
              <w:t>, д. 31, строение 4</w:t>
            </w:r>
          </w:p>
        </w:tc>
      </w:tr>
      <w:tr w:rsidR="00613FB0" w:rsidRPr="00613FB0" w:rsidTr="00613FB0">
        <w:tc>
          <w:tcPr>
            <w:tcW w:w="176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График работы</w:t>
            </w:r>
          </w:p>
        </w:tc>
        <w:tc>
          <w:tcPr>
            <w:tcW w:w="323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Понедельник              09.00-19.00</w:t>
            </w:r>
          </w:p>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Вторник                      09.00-19.00</w:t>
            </w:r>
          </w:p>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Среда                          09.00-20.00</w:t>
            </w:r>
          </w:p>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Четверг                       09.00-19.00</w:t>
            </w:r>
          </w:p>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lastRenderedPageBreak/>
              <w:t>Пятница                      09.00-19.00</w:t>
            </w:r>
          </w:p>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Суббота                      09.00-14.00</w:t>
            </w:r>
          </w:p>
        </w:tc>
      </w:tr>
      <w:tr w:rsidR="00613FB0" w:rsidRPr="00613FB0" w:rsidTr="00613FB0">
        <w:tc>
          <w:tcPr>
            <w:tcW w:w="176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lastRenderedPageBreak/>
              <w:t>Справочный телефон/факс</w:t>
            </w:r>
          </w:p>
        </w:tc>
        <w:tc>
          <w:tcPr>
            <w:tcW w:w="323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cs="Mangal"/>
                <w:kern w:val="3"/>
                <w:sz w:val="26"/>
                <w:szCs w:val="26"/>
                <w:lang w:eastAsia="zh-CN" w:bidi="hi-IN"/>
              </w:rPr>
              <w:t xml:space="preserve">(8 84862) </w:t>
            </w:r>
            <w:r w:rsidRPr="00613FB0">
              <w:rPr>
                <w:rFonts w:eastAsia="SimSun" w:cs="Mangal"/>
                <w:kern w:val="3"/>
                <w:sz w:val="26"/>
                <w:szCs w:val="26"/>
                <w:lang w:val="en-US" w:eastAsia="zh-CN" w:bidi="hi-IN"/>
              </w:rPr>
              <w:t>7</w:t>
            </w:r>
            <w:r w:rsidR="004F7F03">
              <w:rPr>
                <w:rFonts w:eastAsia="SimSun" w:cs="Mangal"/>
                <w:kern w:val="3"/>
                <w:sz w:val="26"/>
                <w:szCs w:val="26"/>
                <w:lang w:eastAsia="zh-CN" w:bidi="hi-IN"/>
              </w:rPr>
              <w:t>-</w:t>
            </w:r>
            <w:r w:rsidRPr="00613FB0">
              <w:rPr>
                <w:rFonts w:eastAsia="SimSun" w:cs="Mangal"/>
                <w:kern w:val="3"/>
                <w:sz w:val="26"/>
                <w:szCs w:val="26"/>
                <w:lang w:val="en-US" w:eastAsia="zh-CN" w:bidi="hi-IN"/>
              </w:rPr>
              <w:t>07</w:t>
            </w:r>
            <w:r w:rsidR="004F7F03">
              <w:rPr>
                <w:rFonts w:eastAsia="SimSun" w:cs="Mangal"/>
                <w:kern w:val="3"/>
                <w:sz w:val="26"/>
                <w:szCs w:val="26"/>
                <w:lang w:eastAsia="zh-CN" w:bidi="hi-IN"/>
              </w:rPr>
              <w:t>-</w:t>
            </w:r>
            <w:r w:rsidRPr="00613FB0">
              <w:rPr>
                <w:rFonts w:eastAsia="SimSun" w:cs="Mangal"/>
                <w:kern w:val="3"/>
                <w:sz w:val="26"/>
                <w:szCs w:val="26"/>
                <w:lang w:val="en-US" w:eastAsia="zh-CN" w:bidi="hi-IN"/>
              </w:rPr>
              <w:t>20</w:t>
            </w:r>
          </w:p>
        </w:tc>
      </w:tr>
      <w:tr w:rsidR="00613FB0" w:rsidRPr="00613FB0" w:rsidTr="00613FB0">
        <w:tc>
          <w:tcPr>
            <w:tcW w:w="176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sz w:val="26"/>
                <w:szCs w:val="26"/>
                <w:lang w:eastAsia="zh-CN"/>
              </w:rPr>
              <w:t>Адрес Интернет-сайта</w:t>
            </w:r>
          </w:p>
        </w:tc>
        <w:tc>
          <w:tcPr>
            <w:tcW w:w="323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r w:rsidRPr="00613FB0">
              <w:rPr>
                <w:rFonts w:eastAsia="SimSun" w:cs="Mangal"/>
                <w:kern w:val="3"/>
                <w:sz w:val="26"/>
                <w:szCs w:val="26"/>
                <w:lang w:val="en-US" w:eastAsia="zh-CN" w:bidi="hi-IN"/>
              </w:rPr>
              <w:t>mfc63.ru</w:t>
            </w:r>
          </w:p>
        </w:tc>
      </w:tr>
      <w:tr w:rsidR="00613FB0" w:rsidRPr="00613FB0" w:rsidTr="00613FB0">
        <w:tc>
          <w:tcPr>
            <w:tcW w:w="176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proofErr w:type="spellStart"/>
            <w:r w:rsidRPr="00613FB0">
              <w:rPr>
                <w:rFonts w:eastAsia="SimSun"/>
                <w:sz w:val="26"/>
                <w:szCs w:val="26"/>
                <w:lang w:eastAsia="zh-CN"/>
              </w:rPr>
              <w:t>E-mail</w:t>
            </w:r>
            <w:proofErr w:type="spellEnd"/>
          </w:p>
        </w:tc>
        <w:tc>
          <w:tcPr>
            <w:tcW w:w="323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overflowPunct w:val="0"/>
              <w:autoSpaceDE w:val="0"/>
              <w:autoSpaceDN w:val="0"/>
              <w:adjustRightInd w:val="0"/>
              <w:textAlignment w:val="baseline"/>
              <w:rPr>
                <w:rFonts w:eastAsia="SimSun"/>
                <w:sz w:val="26"/>
                <w:szCs w:val="26"/>
                <w:lang w:eastAsia="zh-CN"/>
              </w:rPr>
            </w:pPr>
            <w:proofErr w:type="spellStart"/>
            <w:r w:rsidRPr="00613FB0">
              <w:rPr>
                <w:rFonts w:eastAsia="SimSun" w:cs="Mangal"/>
                <w:kern w:val="3"/>
                <w:sz w:val="26"/>
                <w:szCs w:val="26"/>
                <w:lang w:val="en-US" w:eastAsia="zh-CN" w:bidi="hi-IN"/>
              </w:rPr>
              <w:t>Mfc</w:t>
            </w:r>
            <w:proofErr w:type="spellEnd"/>
            <w:r w:rsidRPr="00613FB0">
              <w:rPr>
                <w:rFonts w:eastAsia="SimSun" w:cs="Mangal"/>
                <w:kern w:val="3"/>
                <w:sz w:val="26"/>
                <w:szCs w:val="26"/>
                <w:lang w:eastAsia="zh-CN" w:bidi="hi-IN"/>
              </w:rPr>
              <w:t>-</w:t>
            </w:r>
            <w:r w:rsidRPr="00613FB0">
              <w:rPr>
                <w:rFonts w:eastAsia="SimSun" w:cs="Mangal"/>
                <w:kern w:val="3"/>
                <w:sz w:val="26"/>
                <w:szCs w:val="26"/>
                <w:lang w:val="en-US" w:eastAsia="zh-CN" w:bidi="hi-IN"/>
              </w:rPr>
              <w:t>zhig@mail.ru</w:t>
            </w:r>
          </w:p>
        </w:tc>
      </w:tr>
    </w:tbl>
    <w:p w:rsidR="00613FB0" w:rsidRPr="00613FB0" w:rsidRDefault="00613FB0" w:rsidP="008C78C9">
      <w:pPr>
        <w:overflowPunct w:val="0"/>
        <w:autoSpaceDE w:val="0"/>
        <w:autoSpaceDN w:val="0"/>
        <w:adjustRightInd w:val="0"/>
        <w:textAlignment w:val="baseline"/>
        <w:rPr>
          <w:rFonts w:eastAsia="SimSun"/>
          <w:sz w:val="26"/>
          <w:szCs w:val="26"/>
          <w:lang w:eastAsia="zh-CN"/>
        </w:rPr>
      </w:pPr>
    </w:p>
    <w:p w:rsidR="00613FB0" w:rsidRDefault="00613FB0" w:rsidP="008C78C9">
      <w:pPr>
        <w:rPr>
          <w:sz w:val="26"/>
          <w:szCs w:val="26"/>
        </w:rPr>
      </w:pPr>
      <w:r>
        <w:rPr>
          <w:sz w:val="26"/>
          <w:szCs w:val="26"/>
        </w:rPr>
        <w:br w:type="page"/>
      </w:r>
    </w:p>
    <w:p w:rsidR="00613FB0" w:rsidRDefault="00613FB0" w:rsidP="008C78C9">
      <w:pPr>
        <w:rPr>
          <w:sz w:val="26"/>
          <w:szCs w:val="26"/>
        </w:rPr>
      </w:pPr>
    </w:p>
    <w:p w:rsidR="00A33FC6" w:rsidRPr="009D1DE6" w:rsidRDefault="00A33FC6" w:rsidP="008C78C9">
      <w:pPr>
        <w:widowControl w:val="0"/>
        <w:tabs>
          <w:tab w:val="left" w:pos="4680"/>
          <w:tab w:val="left" w:pos="4860"/>
        </w:tabs>
        <w:autoSpaceDE w:val="0"/>
        <w:autoSpaceDN w:val="0"/>
        <w:adjustRightInd w:val="0"/>
        <w:ind w:left="4962"/>
        <w:jc w:val="both"/>
        <w:outlineLvl w:val="0"/>
        <w:rPr>
          <w:sz w:val="26"/>
          <w:szCs w:val="26"/>
        </w:rPr>
      </w:pPr>
      <w:r w:rsidRPr="009D1DE6">
        <w:rPr>
          <w:sz w:val="26"/>
          <w:szCs w:val="26"/>
        </w:rPr>
        <w:t>Приложение 2</w:t>
      </w:r>
    </w:p>
    <w:p w:rsidR="00A33FC6" w:rsidRPr="009D1DE6" w:rsidRDefault="00A33FC6" w:rsidP="008C78C9">
      <w:pPr>
        <w:widowControl w:val="0"/>
        <w:autoSpaceDE w:val="0"/>
        <w:autoSpaceDN w:val="0"/>
        <w:adjustRightInd w:val="0"/>
        <w:jc w:val="center"/>
        <w:rPr>
          <w:sz w:val="26"/>
          <w:szCs w:val="26"/>
        </w:rPr>
      </w:pPr>
    </w:p>
    <w:p w:rsidR="00A33FC6" w:rsidRPr="009D1DE6" w:rsidRDefault="00A33FC6" w:rsidP="008C78C9">
      <w:pPr>
        <w:widowControl w:val="0"/>
        <w:tabs>
          <w:tab w:val="left" w:pos="4680"/>
        </w:tabs>
        <w:autoSpaceDE w:val="0"/>
        <w:autoSpaceDN w:val="0"/>
        <w:adjustRightInd w:val="0"/>
        <w:ind w:left="5103" w:hanging="141"/>
        <w:rPr>
          <w:sz w:val="26"/>
          <w:szCs w:val="26"/>
        </w:rPr>
      </w:pPr>
      <w:r w:rsidRPr="009D1DE6">
        <w:rPr>
          <w:sz w:val="26"/>
          <w:szCs w:val="26"/>
        </w:rPr>
        <w:t>к Административному регламенту</w:t>
      </w:r>
    </w:p>
    <w:p w:rsidR="00A33FC6" w:rsidRPr="009D1DE6" w:rsidRDefault="00A33FC6" w:rsidP="008C78C9">
      <w:pPr>
        <w:widowControl w:val="0"/>
        <w:autoSpaceDE w:val="0"/>
        <w:autoSpaceDN w:val="0"/>
        <w:adjustRightInd w:val="0"/>
        <w:ind w:left="5103" w:hanging="141"/>
        <w:rPr>
          <w:sz w:val="26"/>
          <w:szCs w:val="26"/>
        </w:rPr>
      </w:pPr>
      <w:r w:rsidRPr="009D1DE6">
        <w:rPr>
          <w:sz w:val="26"/>
          <w:szCs w:val="26"/>
        </w:rPr>
        <w:t xml:space="preserve"> «Прием заявлений, документов, а также</w:t>
      </w:r>
    </w:p>
    <w:p w:rsidR="00A33FC6" w:rsidRPr="009D1DE6" w:rsidRDefault="00A33FC6" w:rsidP="008C78C9">
      <w:pPr>
        <w:widowControl w:val="0"/>
        <w:autoSpaceDE w:val="0"/>
        <w:autoSpaceDN w:val="0"/>
        <w:adjustRightInd w:val="0"/>
        <w:ind w:left="5103" w:hanging="141"/>
        <w:rPr>
          <w:sz w:val="26"/>
          <w:szCs w:val="26"/>
        </w:rPr>
      </w:pPr>
      <w:r w:rsidRPr="009D1DE6">
        <w:rPr>
          <w:sz w:val="26"/>
          <w:szCs w:val="26"/>
        </w:rPr>
        <w:t xml:space="preserve">постановка граждан на учет в качестве                                          </w:t>
      </w:r>
    </w:p>
    <w:p w:rsidR="00A33FC6" w:rsidRPr="009D1DE6" w:rsidRDefault="00A33FC6" w:rsidP="008C78C9">
      <w:pPr>
        <w:widowControl w:val="0"/>
        <w:autoSpaceDE w:val="0"/>
        <w:autoSpaceDN w:val="0"/>
        <w:adjustRightInd w:val="0"/>
        <w:ind w:left="5103" w:hanging="141"/>
        <w:rPr>
          <w:sz w:val="26"/>
          <w:szCs w:val="26"/>
        </w:rPr>
      </w:pPr>
      <w:proofErr w:type="gramStart"/>
      <w:r w:rsidRPr="009D1DE6">
        <w:rPr>
          <w:sz w:val="26"/>
          <w:szCs w:val="26"/>
        </w:rPr>
        <w:t>нуждающихся в жилых помещениях»</w:t>
      </w:r>
      <w:proofErr w:type="gramEnd"/>
    </w:p>
    <w:p w:rsidR="00A33FC6" w:rsidRPr="009D1DE6" w:rsidRDefault="00A33FC6" w:rsidP="008C78C9">
      <w:pPr>
        <w:widowControl w:val="0"/>
        <w:autoSpaceDE w:val="0"/>
        <w:autoSpaceDN w:val="0"/>
        <w:adjustRightInd w:val="0"/>
        <w:jc w:val="center"/>
        <w:outlineLvl w:val="1"/>
        <w:rPr>
          <w:sz w:val="26"/>
          <w:szCs w:val="26"/>
        </w:rPr>
      </w:pPr>
      <w:bookmarkStart w:id="10" w:name="Par379"/>
      <w:bookmarkEnd w:id="10"/>
    </w:p>
    <w:p w:rsidR="00613FB0" w:rsidRPr="00613FB0" w:rsidRDefault="00613FB0" w:rsidP="008C78C9">
      <w:pPr>
        <w:widowControl w:val="0"/>
        <w:autoSpaceDE w:val="0"/>
        <w:autoSpaceDN w:val="0"/>
        <w:adjustRightInd w:val="0"/>
        <w:jc w:val="center"/>
        <w:rPr>
          <w:rFonts w:eastAsia="SimSun"/>
          <w:sz w:val="26"/>
          <w:szCs w:val="26"/>
          <w:lang w:eastAsia="zh-CN"/>
        </w:rPr>
      </w:pPr>
      <w:r w:rsidRPr="00613FB0">
        <w:rPr>
          <w:rFonts w:eastAsia="SimSun"/>
          <w:sz w:val="26"/>
          <w:szCs w:val="26"/>
          <w:lang w:eastAsia="zh-CN"/>
        </w:rPr>
        <w:t xml:space="preserve">График проведения консультаций о порядке </w:t>
      </w:r>
    </w:p>
    <w:p w:rsidR="00613FB0" w:rsidRPr="00613FB0" w:rsidRDefault="00613FB0" w:rsidP="008C78C9">
      <w:pPr>
        <w:widowControl w:val="0"/>
        <w:autoSpaceDE w:val="0"/>
        <w:autoSpaceDN w:val="0"/>
        <w:adjustRightInd w:val="0"/>
        <w:jc w:val="center"/>
        <w:rPr>
          <w:rFonts w:eastAsia="SimSun"/>
          <w:sz w:val="26"/>
          <w:szCs w:val="26"/>
          <w:lang w:eastAsia="zh-CN"/>
        </w:rPr>
      </w:pPr>
      <w:r w:rsidRPr="00613FB0">
        <w:rPr>
          <w:rFonts w:eastAsia="SimSun"/>
          <w:sz w:val="26"/>
          <w:szCs w:val="26"/>
          <w:lang w:eastAsia="zh-CN"/>
        </w:rPr>
        <w:t>предоставления муниципальной услуги</w:t>
      </w:r>
    </w:p>
    <w:p w:rsidR="00613FB0" w:rsidRPr="00613FB0" w:rsidRDefault="00613FB0" w:rsidP="008C78C9">
      <w:pPr>
        <w:widowControl w:val="0"/>
        <w:autoSpaceDE w:val="0"/>
        <w:autoSpaceDN w:val="0"/>
        <w:adjustRightInd w:val="0"/>
        <w:jc w:val="center"/>
        <w:rPr>
          <w:rFonts w:eastAsia="SimSun"/>
          <w:sz w:val="26"/>
          <w:szCs w:val="26"/>
          <w:lang w:eastAsia="zh-CN"/>
        </w:rPr>
      </w:pPr>
    </w:p>
    <w:tbl>
      <w:tblPr>
        <w:tblW w:w="5000" w:type="pct"/>
        <w:tblCellMar>
          <w:top w:w="75" w:type="dxa"/>
          <w:left w:w="0" w:type="dxa"/>
          <w:bottom w:w="75" w:type="dxa"/>
          <w:right w:w="0" w:type="dxa"/>
        </w:tblCellMar>
        <w:tblLook w:val="0000"/>
      </w:tblPr>
      <w:tblGrid>
        <w:gridCol w:w="4386"/>
        <w:gridCol w:w="5233"/>
      </w:tblGrid>
      <w:tr w:rsidR="00613FB0" w:rsidRPr="00613FB0" w:rsidTr="00613FB0">
        <w:tc>
          <w:tcPr>
            <w:tcW w:w="228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Адрес (</w:t>
            </w:r>
            <w:proofErr w:type="gramStart"/>
            <w:r w:rsidRPr="00613FB0">
              <w:rPr>
                <w:rFonts w:eastAsia="SimSun"/>
                <w:sz w:val="26"/>
                <w:szCs w:val="26"/>
                <w:lang w:eastAsia="zh-CN"/>
              </w:rPr>
              <w:t>место нахождение</w:t>
            </w:r>
            <w:proofErr w:type="gramEnd"/>
            <w:r w:rsidRPr="00613FB0">
              <w:rPr>
                <w:rFonts w:eastAsia="SimSun"/>
                <w:sz w:val="26"/>
                <w:szCs w:val="26"/>
                <w:lang w:eastAsia="zh-CN"/>
              </w:rPr>
              <w:t xml:space="preserve"> здания (помещения) в котором проводится консультации)</w:t>
            </w:r>
          </w:p>
        </w:tc>
        <w:tc>
          <w:tcPr>
            <w:tcW w:w="272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cs="Mangal"/>
                <w:kern w:val="3"/>
                <w:sz w:val="26"/>
                <w:szCs w:val="26"/>
                <w:lang w:eastAsia="zh-CN" w:bidi="hi-IN"/>
              </w:rPr>
            </w:pPr>
            <w:r w:rsidRPr="00613FB0">
              <w:rPr>
                <w:rFonts w:eastAsia="SimSun" w:cs="Mangal"/>
                <w:kern w:val="3"/>
                <w:sz w:val="26"/>
                <w:szCs w:val="26"/>
                <w:lang w:eastAsia="zh-CN" w:bidi="hi-IN"/>
              </w:rPr>
              <w:t xml:space="preserve">445350, Российская Федерация, Самарская область, городской округ Жигулевск, </w:t>
            </w:r>
          </w:p>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cs="Mangal"/>
                <w:kern w:val="3"/>
                <w:sz w:val="26"/>
                <w:szCs w:val="26"/>
                <w:lang w:eastAsia="zh-CN" w:bidi="hi-IN"/>
              </w:rPr>
              <w:t>г. Жигулевск, ул. Пушкина, д. 17</w:t>
            </w:r>
          </w:p>
        </w:tc>
      </w:tr>
      <w:tr w:rsidR="00613FB0" w:rsidRPr="00613FB0" w:rsidTr="00613FB0">
        <w:tc>
          <w:tcPr>
            <w:tcW w:w="228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Дни приема</w:t>
            </w:r>
          </w:p>
        </w:tc>
        <w:tc>
          <w:tcPr>
            <w:tcW w:w="272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понедельник, среда и пятница</w:t>
            </w:r>
          </w:p>
        </w:tc>
      </w:tr>
      <w:tr w:rsidR="00613FB0" w:rsidRPr="00613FB0" w:rsidTr="00613FB0">
        <w:tc>
          <w:tcPr>
            <w:tcW w:w="228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 xml:space="preserve"> Время приема</w:t>
            </w:r>
          </w:p>
        </w:tc>
        <w:tc>
          <w:tcPr>
            <w:tcW w:w="272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Понедельник              13.00 - 17.00</w:t>
            </w:r>
          </w:p>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Среда                          08.00 - 12.00</w:t>
            </w:r>
          </w:p>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Пятница                      08.00 - 12.00</w:t>
            </w:r>
          </w:p>
        </w:tc>
      </w:tr>
      <w:tr w:rsidR="00613FB0" w:rsidRPr="00613FB0" w:rsidTr="00613FB0">
        <w:tc>
          <w:tcPr>
            <w:tcW w:w="228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 xml:space="preserve">Телефон предварительной записи на прием к должностным лицам </w:t>
            </w:r>
          </w:p>
        </w:tc>
        <w:tc>
          <w:tcPr>
            <w:tcW w:w="272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8(84862) 2-42-31, 8(84862)2-48-93</w:t>
            </w:r>
          </w:p>
        </w:tc>
      </w:tr>
      <w:tr w:rsidR="00613FB0" w:rsidRPr="00613FB0" w:rsidTr="00613FB0">
        <w:tc>
          <w:tcPr>
            <w:tcW w:w="228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Структурное подразделение уполномоченного органа, ответственное за оказание муниципальной услуги</w:t>
            </w:r>
          </w:p>
        </w:tc>
        <w:tc>
          <w:tcPr>
            <w:tcW w:w="272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3FB0" w:rsidRPr="00613FB0" w:rsidRDefault="00613FB0" w:rsidP="008C78C9">
            <w:pPr>
              <w:widowControl w:val="0"/>
              <w:autoSpaceDE w:val="0"/>
              <w:autoSpaceDN w:val="0"/>
              <w:adjustRightInd w:val="0"/>
              <w:rPr>
                <w:rFonts w:eastAsia="SimSun"/>
                <w:sz w:val="26"/>
                <w:szCs w:val="26"/>
                <w:lang w:eastAsia="zh-CN"/>
              </w:rPr>
            </w:pPr>
            <w:r w:rsidRPr="00613FB0">
              <w:rPr>
                <w:rFonts w:eastAsia="SimSun"/>
                <w:sz w:val="26"/>
                <w:szCs w:val="26"/>
                <w:lang w:eastAsia="zh-CN"/>
              </w:rPr>
              <w:t>Отдел по жилищным вопросам комитета по управлению муниципальным имуществом администрации городского округа Жигулевск</w:t>
            </w:r>
          </w:p>
        </w:tc>
      </w:tr>
    </w:tbl>
    <w:p w:rsidR="00613FB0" w:rsidRPr="00613FB0" w:rsidRDefault="00613FB0" w:rsidP="008C78C9">
      <w:pPr>
        <w:rPr>
          <w:rFonts w:eastAsia="SimSun"/>
          <w:sz w:val="26"/>
          <w:szCs w:val="26"/>
          <w:lang w:eastAsia="zh-CN"/>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A33FC6" w:rsidRPr="009D1DE6" w:rsidRDefault="00A33FC6" w:rsidP="008C78C9">
      <w:pPr>
        <w:widowControl w:val="0"/>
        <w:autoSpaceDE w:val="0"/>
        <w:autoSpaceDN w:val="0"/>
        <w:adjustRightInd w:val="0"/>
        <w:jc w:val="right"/>
        <w:outlineLvl w:val="0"/>
        <w:rPr>
          <w:sz w:val="26"/>
          <w:szCs w:val="26"/>
        </w:rPr>
      </w:pPr>
    </w:p>
    <w:p w:rsidR="00613FB0" w:rsidRPr="009D1DE6" w:rsidRDefault="00613FB0" w:rsidP="008C78C9">
      <w:pPr>
        <w:widowControl w:val="0"/>
        <w:tabs>
          <w:tab w:val="left" w:pos="4680"/>
          <w:tab w:val="left" w:pos="4860"/>
        </w:tabs>
        <w:autoSpaceDE w:val="0"/>
        <w:autoSpaceDN w:val="0"/>
        <w:adjustRightInd w:val="0"/>
        <w:ind w:left="4962"/>
        <w:jc w:val="both"/>
        <w:outlineLvl w:val="0"/>
        <w:rPr>
          <w:sz w:val="26"/>
          <w:szCs w:val="26"/>
        </w:rPr>
      </w:pPr>
      <w:r w:rsidRPr="009D1DE6">
        <w:rPr>
          <w:sz w:val="26"/>
          <w:szCs w:val="26"/>
        </w:rPr>
        <w:t xml:space="preserve">Приложение </w:t>
      </w:r>
      <w:r>
        <w:rPr>
          <w:sz w:val="26"/>
          <w:szCs w:val="26"/>
        </w:rPr>
        <w:t>3</w:t>
      </w:r>
    </w:p>
    <w:p w:rsidR="00613FB0" w:rsidRPr="009D1DE6" w:rsidRDefault="00613FB0" w:rsidP="008C78C9">
      <w:pPr>
        <w:widowControl w:val="0"/>
        <w:autoSpaceDE w:val="0"/>
        <w:autoSpaceDN w:val="0"/>
        <w:adjustRightInd w:val="0"/>
        <w:jc w:val="center"/>
        <w:rPr>
          <w:sz w:val="26"/>
          <w:szCs w:val="26"/>
        </w:rPr>
      </w:pPr>
    </w:p>
    <w:p w:rsidR="00613FB0" w:rsidRPr="009D1DE6" w:rsidRDefault="00613FB0" w:rsidP="008C78C9">
      <w:pPr>
        <w:widowControl w:val="0"/>
        <w:tabs>
          <w:tab w:val="left" w:pos="4680"/>
        </w:tabs>
        <w:autoSpaceDE w:val="0"/>
        <w:autoSpaceDN w:val="0"/>
        <w:adjustRightInd w:val="0"/>
        <w:ind w:left="5103" w:hanging="141"/>
        <w:rPr>
          <w:sz w:val="26"/>
          <w:szCs w:val="26"/>
        </w:rPr>
      </w:pPr>
      <w:r w:rsidRPr="009D1DE6">
        <w:rPr>
          <w:sz w:val="26"/>
          <w:szCs w:val="26"/>
        </w:rPr>
        <w:t>к Административному регламенту</w:t>
      </w:r>
    </w:p>
    <w:p w:rsidR="00613FB0" w:rsidRPr="009D1DE6" w:rsidRDefault="00613FB0" w:rsidP="008C78C9">
      <w:pPr>
        <w:widowControl w:val="0"/>
        <w:autoSpaceDE w:val="0"/>
        <w:autoSpaceDN w:val="0"/>
        <w:adjustRightInd w:val="0"/>
        <w:ind w:left="5103" w:hanging="141"/>
        <w:rPr>
          <w:sz w:val="26"/>
          <w:szCs w:val="26"/>
        </w:rPr>
      </w:pPr>
      <w:r w:rsidRPr="009D1DE6">
        <w:rPr>
          <w:sz w:val="26"/>
          <w:szCs w:val="26"/>
        </w:rPr>
        <w:t xml:space="preserve"> «Прием заявлений, документов, а также</w:t>
      </w:r>
    </w:p>
    <w:p w:rsidR="00613FB0" w:rsidRPr="009D1DE6" w:rsidRDefault="00613FB0" w:rsidP="008C78C9">
      <w:pPr>
        <w:widowControl w:val="0"/>
        <w:autoSpaceDE w:val="0"/>
        <w:autoSpaceDN w:val="0"/>
        <w:adjustRightInd w:val="0"/>
        <w:ind w:left="5103" w:hanging="141"/>
        <w:rPr>
          <w:sz w:val="26"/>
          <w:szCs w:val="26"/>
        </w:rPr>
      </w:pPr>
      <w:r w:rsidRPr="009D1DE6">
        <w:rPr>
          <w:sz w:val="26"/>
          <w:szCs w:val="26"/>
        </w:rPr>
        <w:t xml:space="preserve">постановка граждан на учет в качестве                                          </w:t>
      </w:r>
    </w:p>
    <w:p w:rsidR="00613FB0" w:rsidRPr="009D1DE6" w:rsidRDefault="00613FB0" w:rsidP="008C78C9">
      <w:pPr>
        <w:widowControl w:val="0"/>
        <w:autoSpaceDE w:val="0"/>
        <w:autoSpaceDN w:val="0"/>
        <w:adjustRightInd w:val="0"/>
        <w:ind w:left="5103" w:hanging="141"/>
        <w:rPr>
          <w:sz w:val="26"/>
          <w:szCs w:val="26"/>
        </w:rPr>
      </w:pPr>
      <w:proofErr w:type="gramStart"/>
      <w:r w:rsidRPr="009D1DE6">
        <w:rPr>
          <w:sz w:val="26"/>
          <w:szCs w:val="26"/>
        </w:rPr>
        <w:t>нуждающихся в жилых помещениях»</w:t>
      </w:r>
      <w:proofErr w:type="gramEnd"/>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both"/>
        <w:rPr>
          <w:sz w:val="26"/>
          <w:szCs w:val="26"/>
        </w:rPr>
      </w:pPr>
    </w:p>
    <w:tbl>
      <w:tblPr>
        <w:tblW w:w="0" w:type="auto"/>
        <w:tblLook w:val="00A0"/>
      </w:tblPr>
      <w:tblGrid>
        <w:gridCol w:w="4785"/>
        <w:gridCol w:w="426"/>
        <w:gridCol w:w="142"/>
        <w:gridCol w:w="1824"/>
        <w:gridCol w:w="586"/>
        <w:gridCol w:w="1807"/>
      </w:tblGrid>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426" w:type="dxa"/>
          </w:tcPr>
          <w:p w:rsidR="00A33FC6" w:rsidRPr="009D1DE6" w:rsidRDefault="00A33FC6" w:rsidP="008C78C9">
            <w:pPr>
              <w:widowControl w:val="0"/>
              <w:autoSpaceDE w:val="0"/>
              <w:autoSpaceDN w:val="0"/>
              <w:adjustRightInd w:val="0"/>
              <w:jc w:val="both"/>
              <w:rPr>
                <w:sz w:val="26"/>
                <w:szCs w:val="26"/>
              </w:rPr>
            </w:pPr>
            <w:r w:rsidRPr="009D1DE6">
              <w:rPr>
                <w:sz w:val="26"/>
                <w:szCs w:val="26"/>
              </w:rPr>
              <w:t>В</w:t>
            </w:r>
          </w:p>
        </w:tc>
        <w:tc>
          <w:tcPr>
            <w:tcW w:w="4359" w:type="dxa"/>
            <w:gridSpan w:val="4"/>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426" w:type="dxa"/>
          </w:tcPr>
          <w:p w:rsidR="00A33FC6" w:rsidRPr="009D1DE6" w:rsidRDefault="00A33FC6" w:rsidP="008C78C9">
            <w:pPr>
              <w:widowControl w:val="0"/>
              <w:autoSpaceDE w:val="0"/>
              <w:autoSpaceDN w:val="0"/>
              <w:adjustRightInd w:val="0"/>
              <w:jc w:val="both"/>
              <w:rPr>
                <w:sz w:val="26"/>
                <w:szCs w:val="26"/>
              </w:rPr>
            </w:pPr>
          </w:p>
        </w:tc>
        <w:tc>
          <w:tcPr>
            <w:tcW w:w="4359" w:type="dxa"/>
            <w:gridSpan w:val="4"/>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(наименование уполномоченного органа)</w:t>
            </w: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2392" w:type="dxa"/>
            <w:gridSpan w:val="3"/>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2393" w:type="dxa"/>
            <w:gridSpan w:val="2"/>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2392" w:type="dxa"/>
            <w:gridSpan w:val="3"/>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2393" w:type="dxa"/>
            <w:gridSpan w:val="2"/>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568" w:type="dxa"/>
            <w:gridSpan w:val="2"/>
            <w:tcBorders>
              <w:top w:val="single" w:sz="4" w:space="0" w:color="auto"/>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гр.</w:t>
            </w:r>
          </w:p>
        </w:tc>
        <w:tc>
          <w:tcPr>
            <w:tcW w:w="4217" w:type="dxa"/>
            <w:gridSpan w:val="3"/>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4785" w:type="dxa"/>
            <w:gridSpan w:val="5"/>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w:t>
            </w: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2978" w:type="dxa"/>
            <w:gridSpan w:val="4"/>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1807" w:type="dxa"/>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rsidTr="00613FB0">
        <w:tc>
          <w:tcPr>
            <w:tcW w:w="4785" w:type="dxa"/>
          </w:tcPr>
          <w:p w:rsidR="00A33FC6" w:rsidRPr="009D1DE6" w:rsidRDefault="00A33FC6" w:rsidP="008C78C9">
            <w:pPr>
              <w:widowControl w:val="0"/>
              <w:autoSpaceDE w:val="0"/>
              <w:autoSpaceDN w:val="0"/>
              <w:adjustRightInd w:val="0"/>
              <w:jc w:val="both"/>
              <w:rPr>
                <w:sz w:val="26"/>
                <w:szCs w:val="26"/>
              </w:rPr>
            </w:pPr>
          </w:p>
        </w:tc>
        <w:tc>
          <w:tcPr>
            <w:tcW w:w="2978" w:type="dxa"/>
            <w:gridSpan w:val="4"/>
            <w:tcBorders>
              <w:top w:val="single" w:sz="4" w:space="0" w:color="auto"/>
            </w:tcBorders>
            <w:tcMar>
              <w:left w:w="28" w:type="dxa"/>
              <w:right w:w="28" w:type="dxa"/>
            </w:tcMar>
          </w:tcPr>
          <w:p w:rsidR="00A33FC6" w:rsidRPr="009D1DE6" w:rsidRDefault="00A33FC6" w:rsidP="008C78C9">
            <w:pPr>
              <w:widowControl w:val="0"/>
              <w:autoSpaceDE w:val="0"/>
              <w:autoSpaceDN w:val="0"/>
              <w:adjustRightInd w:val="0"/>
              <w:jc w:val="both"/>
              <w:rPr>
                <w:sz w:val="26"/>
                <w:szCs w:val="26"/>
              </w:rPr>
            </w:pPr>
            <w:proofErr w:type="gramStart"/>
            <w:r w:rsidRPr="009D1DE6">
              <w:rPr>
                <w:sz w:val="26"/>
                <w:szCs w:val="26"/>
              </w:rPr>
              <w:t>проживающего</w:t>
            </w:r>
            <w:proofErr w:type="gramEnd"/>
            <w:r w:rsidR="00613FB0">
              <w:rPr>
                <w:sz w:val="26"/>
                <w:szCs w:val="26"/>
              </w:rPr>
              <w:t xml:space="preserve"> </w:t>
            </w:r>
            <w:r w:rsidRPr="009D1DE6">
              <w:rPr>
                <w:sz w:val="26"/>
                <w:szCs w:val="26"/>
              </w:rPr>
              <w:t xml:space="preserve">по </w:t>
            </w:r>
            <w:r w:rsidR="00613FB0" w:rsidRPr="009D1DE6">
              <w:rPr>
                <w:sz w:val="26"/>
                <w:szCs w:val="26"/>
              </w:rPr>
              <w:t>адресу:</w:t>
            </w:r>
          </w:p>
        </w:tc>
        <w:tc>
          <w:tcPr>
            <w:tcW w:w="1807"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rsidTr="00613FB0">
        <w:tc>
          <w:tcPr>
            <w:tcW w:w="4785" w:type="dxa"/>
          </w:tcPr>
          <w:p w:rsidR="00A33FC6" w:rsidRPr="009D1DE6" w:rsidRDefault="00A33FC6" w:rsidP="008C78C9">
            <w:pPr>
              <w:widowControl w:val="0"/>
              <w:autoSpaceDE w:val="0"/>
              <w:autoSpaceDN w:val="0"/>
              <w:adjustRightInd w:val="0"/>
              <w:jc w:val="both"/>
              <w:rPr>
                <w:sz w:val="26"/>
                <w:szCs w:val="26"/>
              </w:rPr>
            </w:pPr>
          </w:p>
        </w:tc>
        <w:tc>
          <w:tcPr>
            <w:tcW w:w="2978" w:type="dxa"/>
            <w:gridSpan w:val="4"/>
          </w:tcPr>
          <w:p w:rsidR="00A33FC6" w:rsidRPr="009D1DE6" w:rsidRDefault="00A33FC6" w:rsidP="008C78C9">
            <w:pPr>
              <w:widowControl w:val="0"/>
              <w:autoSpaceDE w:val="0"/>
              <w:autoSpaceDN w:val="0"/>
              <w:adjustRightInd w:val="0"/>
              <w:jc w:val="both"/>
              <w:rPr>
                <w:sz w:val="26"/>
                <w:szCs w:val="26"/>
              </w:rPr>
            </w:pPr>
          </w:p>
        </w:tc>
        <w:tc>
          <w:tcPr>
            <w:tcW w:w="1807" w:type="dxa"/>
            <w:tcBorders>
              <w:top w:val="single" w:sz="4" w:space="0" w:color="auto"/>
            </w:tcBorders>
            <w:tcMar>
              <w:left w:w="28" w:type="dxa"/>
              <w:right w:w="28" w:type="dxa"/>
            </w:tcMar>
          </w:tcPr>
          <w:p w:rsidR="00A33FC6" w:rsidRPr="00613FB0" w:rsidRDefault="00A33FC6" w:rsidP="008C78C9">
            <w:pPr>
              <w:widowControl w:val="0"/>
              <w:autoSpaceDE w:val="0"/>
              <w:autoSpaceDN w:val="0"/>
              <w:adjustRightInd w:val="0"/>
              <w:jc w:val="both"/>
              <w:rPr>
                <w:sz w:val="22"/>
                <w:szCs w:val="22"/>
              </w:rPr>
            </w:pPr>
            <w:r w:rsidRPr="00613FB0">
              <w:rPr>
                <w:sz w:val="22"/>
                <w:szCs w:val="22"/>
              </w:rPr>
              <w:t>(почтовый адрес)</w:t>
            </w: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2978" w:type="dxa"/>
            <w:gridSpan w:val="4"/>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1807" w:type="dxa"/>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2978" w:type="dxa"/>
            <w:gridSpan w:val="4"/>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1807"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bl>
    <w:p w:rsidR="00A33FC6" w:rsidRPr="009D1DE6" w:rsidRDefault="00A33FC6" w:rsidP="008C78C9">
      <w:pPr>
        <w:widowControl w:val="0"/>
        <w:autoSpaceDE w:val="0"/>
        <w:autoSpaceDN w:val="0"/>
        <w:adjustRightInd w:val="0"/>
        <w:ind w:firstLine="4536"/>
        <w:jc w:val="both"/>
        <w:rPr>
          <w:sz w:val="26"/>
          <w:szCs w:val="26"/>
        </w:rPr>
      </w:pPr>
    </w:p>
    <w:p w:rsidR="00A33FC6" w:rsidRPr="009D1DE6" w:rsidRDefault="00A33FC6" w:rsidP="008C78C9">
      <w:pPr>
        <w:widowControl w:val="0"/>
        <w:autoSpaceDE w:val="0"/>
        <w:autoSpaceDN w:val="0"/>
        <w:adjustRightInd w:val="0"/>
        <w:jc w:val="center"/>
        <w:rPr>
          <w:sz w:val="26"/>
          <w:szCs w:val="26"/>
        </w:rPr>
      </w:pPr>
      <w:r w:rsidRPr="009D1DE6">
        <w:rPr>
          <w:sz w:val="26"/>
          <w:szCs w:val="26"/>
        </w:rPr>
        <w:t>Заявление</w:t>
      </w:r>
    </w:p>
    <w:p w:rsidR="00A33FC6" w:rsidRPr="009D1DE6" w:rsidRDefault="00A33FC6" w:rsidP="008C78C9">
      <w:pPr>
        <w:widowControl w:val="0"/>
        <w:autoSpaceDE w:val="0"/>
        <w:autoSpaceDN w:val="0"/>
        <w:adjustRightInd w:val="0"/>
        <w:jc w:val="center"/>
        <w:rPr>
          <w:sz w:val="26"/>
          <w:szCs w:val="26"/>
        </w:rPr>
      </w:pPr>
      <w:r w:rsidRPr="009D1DE6">
        <w:rPr>
          <w:sz w:val="26"/>
          <w:szCs w:val="26"/>
        </w:rPr>
        <w:t>о принятии на учет для предоставления</w:t>
      </w:r>
    </w:p>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жилого помещения муниципального жилищного </w:t>
      </w:r>
    </w:p>
    <w:p w:rsidR="00A33FC6" w:rsidRPr="009D1DE6" w:rsidRDefault="00A33FC6" w:rsidP="008C78C9">
      <w:pPr>
        <w:widowControl w:val="0"/>
        <w:autoSpaceDE w:val="0"/>
        <w:autoSpaceDN w:val="0"/>
        <w:adjustRightInd w:val="0"/>
        <w:jc w:val="center"/>
        <w:rPr>
          <w:sz w:val="26"/>
          <w:szCs w:val="26"/>
        </w:rPr>
      </w:pPr>
      <w:r w:rsidRPr="009D1DE6">
        <w:rPr>
          <w:sz w:val="26"/>
          <w:szCs w:val="26"/>
        </w:rPr>
        <w:t>фонда по договору социального найма</w:t>
      </w:r>
    </w:p>
    <w:p w:rsidR="00A33FC6" w:rsidRPr="009D1DE6" w:rsidRDefault="00A33FC6" w:rsidP="008C78C9">
      <w:pPr>
        <w:pStyle w:val="ConsPlusNonformat"/>
        <w:jc w:val="both"/>
        <w:rPr>
          <w:rFonts w:ascii="Times New Roman" w:hAnsi="Times New Roman" w:cs="Times New Roman"/>
          <w:sz w:val="26"/>
          <w:szCs w:val="26"/>
          <w:lang w:eastAsia="en-US"/>
        </w:rPr>
      </w:pPr>
    </w:p>
    <w:p w:rsidR="00A33FC6" w:rsidRPr="009D1DE6" w:rsidRDefault="00A33FC6" w:rsidP="008C78C9">
      <w:pPr>
        <w:pStyle w:val="ConsPlusNonformat"/>
        <w:ind w:firstLine="708"/>
        <w:jc w:val="both"/>
        <w:rPr>
          <w:rFonts w:ascii="Times New Roman" w:hAnsi="Times New Roman" w:cs="Times New Roman"/>
          <w:sz w:val="26"/>
          <w:szCs w:val="26"/>
        </w:rPr>
      </w:pPr>
      <w:r w:rsidRPr="009D1DE6">
        <w:rPr>
          <w:rFonts w:ascii="Times New Roman" w:hAnsi="Times New Roman" w:cs="Times New Roman"/>
          <w:sz w:val="26"/>
          <w:szCs w:val="26"/>
        </w:rPr>
        <w:t xml:space="preserve">Прошу принять меня на учет для предоставления жилого помещения муниципального жилищного фонда по договору социального найма в связи </w:t>
      </w:r>
      <w:proofErr w:type="gramStart"/>
      <w:r w:rsidRPr="009D1DE6">
        <w:rPr>
          <w:rFonts w:ascii="Times New Roman" w:hAnsi="Times New Roman" w:cs="Times New Roman"/>
          <w:sz w:val="26"/>
          <w:szCs w:val="26"/>
        </w:rPr>
        <w:t>с</w:t>
      </w:r>
      <w:proofErr w:type="gramEnd"/>
      <w:r w:rsidRPr="009D1DE6">
        <w:rPr>
          <w:rFonts w:ascii="Times New Roman" w:hAnsi="Times New Roman" w:cs="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3190"/>
        <w:gridCol w:w="3190"/>
      </w:tblGrid>
      <w:tr w:rsidR="00A33FC6" w:rsidRPr="009D1DE6">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3190" w:type="dxa"/>
            <w:gridSpan w:val="2"/>
            <w:tcBorders>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3190" w:type="dxa"/>
            <w:gridSpan w:val="2"/>
            <w:tcBorders>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3190" w:type="dxa"/>
            <w:gridSpan w:val="2"/>
            <w:tcBorders>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tcBorders>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1526" w:type="dxa"/>
            <w:tcBorders>
              <w:left w:val="nil"/>
              <w:bottom w:val="nil"/>
              <w:right w:val="nil"/>
            </w:tcBorders>
          </w:tcPr>
          <w:p w:rsidR="00A33FC6" w:rsidRPr="009D1DE6" w:rsidRDefault="00A33FC6" w:rsidP="008C78C9">
            <w:pPr>
              <w:widowControl w:val="0"/>
              <w:autoSpaceDE w:val="0"/>
              <w:autoSpaceDN w:val="0"/>
              <w:adjustRightInd w:val="0"/>
              <w:jc w:val="both"/>
              <w:rPr>
                <w:sz w:val="26"/>
                <w:szCs w:val="26"/>
              </w:rPr>
            </w:pPr>
            <w:proofErr w:type="gramStart"/>
            <w:r w:rsidRPr="009D1DE6">
              <w:rPr>
                <w:sz w:val="26"/>
                <w:szCs w:val="26"/>
              </w:rPr>
              <w:t>(указать причину -</w:t>
            </w:r>
            <w:proofErr w:type="gramEnd"/>
          </w:p>
        </w:tc>
        <w:tc>
          <w:tcPr>
            <w:tcW w:w="8044" w:type="dxa"/>
            <w:gridSpan w:val="3"/>
            <w:tcBorders>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 xml:space="preserve">1.отсутствие жилого помещения по договору социального </w:t>
            </w:r>
            <w:proofErr w:type="spellStart"/>
            <w:r w:rsidRPr="009D1DE6">
              <w:rPr>
                <w:sz w:val="26"/>
                <w:szCs w:val="26"/>
              </w:rPr>
              <w:t>найма</w:t>
            </w:r>
            <w:proofErr w:type="gramStart"/>
            <w:r w:rsidRPr="009D1DE6">
              <w:rPr>
                <w:sz w:val="26"/>
                <w:szCs w:val="26"/>
              </w:rPr>
              <w:t>,д</w:t>
            </w:r>
            <w:proofErr w:type="gramEnd"/>
            <w:r w:rsidRPr="009D1DE6">
              <w:rPr>
                <w:sz w:val="26"/>
                <w:szCs w:val="26"/>
              </w:rPr>
              <w:t>оговору</w:t>
            </w:r>
            <w:proofErr w:type="spellEnd"/>
            <w:r w:rsidRPr="009D1DE6">
              <w:rPr>
                <w:sz w:val="26"/>
                <w:szCs w:val="26"/>
              </w:rPr>
              <w:t xml:space="preserve"> найма жилых помещений жилищного фонда социального использования или на праве собственности</w:t>
            </w:r>
          </w:p>
        </w:tc>
      </w:tr>
      <w:tr w:rsidR="00A33FC6" w:rsidRPr="009D1DE6">
        <w:tc>
          <w:tcPr>
            <w:tcW w:w="15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8044" w:type="dxa"/>
            <w:gridSpan w:val="3"/>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 xml:space="preserve">2.обеспеченность общей площадью жилого помещения на одного члена семьи </w:t>
            </w:r>
            <w:proofErr w:type="gramStart"/>
            <w:r w:rsidRPr="009D1DE6">
              <w:rPr>
                <w:sz w:val="26"/>
                <w:szCs w:val="26"/>
              </w:rPr>
              <w:t>менее учетной</w:t>
            </w:r>
            <w:proofErr w:type="gramEnd"/>
            <w:r w:rsidRPr="009D1DE6">
              <w:rPr>
                <w:sz w:val="26"/>
                <w:szCs w:val="26"/>
              </w:rPr>
              <w:t xml:space="preserve"> нормы</w:t>
            </w:r>
          </w:p>
        </w:tc>
      </w:tr>
      <w:tr w:rsidR="00A33FC6" w:rsidRPr="009D1DE6">
        <w:tc>
          <w:tcPr>
            <w:tcW w:w="15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8044" w:type="dxa"/>
            <w:gridSpan w:val="3"/>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3.проживание в помещении, не отвечающем установленным для жилых помещений требованиям</w:t>
            </w:r>
          </w:p>
        </w:tc>
      </w:tr>
      <w:tr w:rsidR="00A33FC6" w:rsidRPr="009D1DE6">
        <w:tc>
          <w:tcPr>
            <w:tcW w:w="15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8044" w:type="dxa"/>
            <w:gridSpan w:val="3"/>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roofErr w:type="gramStart"/>
            <w:r w:rsidRPr="009D1DE6">
              <w:rPr>
                <w:sz w:val="26"/>
                <w:szCs w:val="26"/>
              </w:rPr>
              <w:t>4.проживание в квартире, занятой несколькими семьями, если в составе семьи имеется больной, страдающий тяжелой формой хронического заболевания (указать), при которой совместное проживание с ним в одной квартире невозможно, при отсутствии иного жилого помещения по договору социального найма, договору найма жилых помещений жилищного фонда социального использования или на праве собственности)</w:t>
            </w:r>
            <w:proofErr w:type="gramEnd"/>
          </w:p>
        </w:tc>
      </w:tr>
    </w:tbl>
    <w:p w:rsidR="00A33FC6" w:rsidRPr="009D1DE6" w:rsidRDefault="00A33FC6" w:rsidP="008C78C9">
      <w:pPr>
        <w:widowControl w:val="0"/>
        <w:autoSpaceDE w:val="0"/>
        <w:autoSpaceDN w:val="0"/>
        <w:adjustRightInd w:val="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6"/>
        <w:gridCol w:w="1242"/>
        <w:gridCol w:w="1275"/>
        <w:gridCol w:w="3437"/>
        <w:gridCol w:w="1950"/>
        <w:gridCol w:w="1240"/>
      </w:tblGrid>
      <w:tr w:rsidR="00A33FC6" w:rsidRPr="009D1DE6">
        <w:tc>
          <w:tcPr>
            <w:tcW w:w="2943" w:type="dxa"/>
            <w:gridSpan w:val="3"/>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 xml:space="preserve">Моя семья состоит </w:t>
            </w:r>
            <w:proofErr w:type="gramStart"/>
            <w:r w:rsidRPr="009D1DE6">
              <w:rPr>
                <w:sz w:val="26"/>
                <w:szCs w:val="26"/>
              </w:rPr>
              <w:t>из</w:t>
            </w:r>
            <w:proofErr w:type="gramEnd"/>
            <w:r w:rsidRPr="009D1DE6">
              <w:rPr>
                <w:sz w:val="26"/>
                <w:szCs w:val="26"/>
              </w:rPr>
              <w:t xml:space="preserve"> </w:t>
            </w:r>
          </w:p>
        </w:tc>
        <w:tc>
          <w:tcPr>
            <w:tcW w:w="5387"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1240"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человек:</w:t>
            </w:r>
          </w:p>
        </w:tc>
      </w:tr>
      <w:tr w:rsidR="00A33FC6" w:rsidRPr="009D1DE6">
        <w:tc>
          <w:tcPr>
            <w:tcW w:w="2943" w:type="dxa"/>
            <w:gridSpan w:val="3"/>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p>
        </w:tc>
        <w:tc>
          <w:tcPr>
            <w:tcW w:w="5387" w:type="dxa"/>
            <w:gridSpan w:val="2"/>
            <w:tcBorders>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(цифрами и прописью)</w:t>
            </w:r>
          </w:p>
        </w:tc>
        <w:tc>
          <w:tcPr>
            <w:tcW w:w="1240" w:type="dxa"/>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1668" w:type="dxa"/>
            <w:gridSpan w:val="2"/>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lastRenderedPageBreak/>
              <w:t>1.Заявитель</w:t>
            </w:r>
          </w:p>
        </w:tc>
        <w:tc>
          <w:tcPr>
            <w:tcW w:w="4712"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1668" w:type="dxa"/>
            <w:gridSpan w:val="2"/>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7902" w:type="dxa"/>
            <w:gridSpan w:val="4"/>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1668" w:type="dxa"/>
            <w:gridSpan w:val="2"/>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2.Супру</w:t>
            </w:r>
            <w:proofErr w:type="gramStart"/>
            <w:r w:rsidRPr="009D1DE6">
              <w:rPr>
                <w:sz w:val="26"/>
                <w:szCs w:val="26"/>
              </w:rPr>
              <w:t>г(</w:t>
            </w:r>
            <w:proofErr w:type="gramEnd"/>
            <w:r w:rsidRPr="009D1DE6">
              <w:rPr>
                <w:sz w:val="26"/>
                <w:szCs w:val="26"/>
              </w:rPr>
              <w:t>а)</w:t>
            </w:r>
          </w:p>
        </w:tc>
        <w:tc>
          <w:tcPr>
            <w:tcW w:w="4712"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1668" w:type="dxa"/>
            <w:gridSpan w:val="2"/>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7902" w:type="dxa"/>
            <w:gridSpan w:val="4"/>
            <w:tcBorders>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3.</w:t>
            </w:r>
          </w:p>
        </w:tc>
        <w:tc>
          <w:tcPr>
            <w:tcW w:w="5954" w:type="dxa"/>
            <w:gridSpan w:val="3"/>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 xml:space="preserve">(Ф.И.О., указание на родственные отношения либо иные обстоятельства, свидетельствующие о принадлежности гражданина к </w:t>
            </w:r>
            <w:proofErr w:type="gramEnd"/>
          </w:p>
        </w:tc>
      </w:tr>
      <w:tr w:rsidR="00A33FC6" w:rsidRPr="009D1DE6">
        <w:tc>
          <w:tcPr>
            <w:tcW w:w="9570" w:type="dxa"/>
            <w:gridSpan w:val="6"/>
            <w:tcBorders>
              <w:top w:val="nil"/>
              <w:left w:val="nil"/>
              <w:right w:val="nil"/>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70" w:type="dxa"/>
            <w:gridSpan w:val="6"/>
            <w:tcBorders>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семье заявителя, число, месяц, год рождения)</w:t>
            </w: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4.</w:t>
            </w:r>
          </w:p>
        </w:tc>
        <w:tc>
          <w:tcPr>
            <w:tcW w:w="5954" w:type="dxa"/>
            <w:gridSpan w:val="3"/>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 xml:space="preserve">(Ф.И.О., указание на родственные отношения либо иные обстоятельства, свидетельствующие о принадлежности гражданина к </w:t>
            </w:r>
            <w:proofErr w:type="gramEnd"/>
          </w:p>
        </w:tc>
      </w:tr>
      <w:tr w:rsidR="00A33FC6" w:rsidRPr="009D1DE6">
        <w:tc>
          <w:tcPr>
            <w:tcW w:w="426" w:type="dxa"/>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5954" w:type="dxa"/>
            <w:gridSpan w:val="3"/>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70" w:type="dxa"/>
            <w:gridSpan w:val="6"/>
            <w:tcBorders>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семье заявителя, число, месяц, год рождения)</w:t>
            </w: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5.</w:t>
            </w:r>
          </w:p>
        </w:tc>
        <w:tc>
          <w:tcPr>
            <w:tcW w:w="5954" w:type="dxa"/>
            <w:gridSpan w:val="3"/>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(Ф.И.О., указание на родственные отношения либо иные обстоятельства, свидетельствующие о принадлежности гражданина к</w:t>
            </w:r>
            <w:proofErr w:type="gramEnd"/>
          </w:p>
        </w:tc>
      </w:tr>
      <w:tr w:rsidR="00A33FC6" w:rsidRPr="009D1DE6">
        <w:tc>
          <w:tcPr>
            <w:tcW w:w="426" w:type="dxa"/>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right w:val="nil"/>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70" w:type="dxa"/>
            <w:gridSpan w:val="6"/>
            <w:tcBorders>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семье заявителя, число, месяц, год рождения)</w:t>
            </w: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6.</w:t>
            </w:r>
          </w:p>
        </w:tc>
        <w:tc>
          <w:tcPr>
            <w:tcW w:w="5954" w:type="dxa"/>
            <w:gridSpan w:val="3"/>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(Ф.И.О., указание на родственные отношения либо иные обстоятельства, свидетельствующие о принадлежности гражданина к</w:t>
            </w:r>
            <w:proofErr w:type="gramEnd"/>
          </w:p>
        </w:tc>
      </w:tr>
      <w:tr w:rsidR="00A33FC6" w:rsidRPr="009D1DE6">
        <w:tc>
          <w:tcPr>
            <w:tcW w:w="426" w:type="dxa"/>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right w:val="nil"/>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70" w:type="dxa"/>
            <w:gridSpan w:val="6"/>
            <w:tcBorders>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семье заявителя, число, месяц, год рождения)</w:t>
            </w: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7.</w:t>
            </w:r>
          </w:p>
        </w:tc>
        <w:tc>
          <w:tcPr>
            <w:tcW w:w="5954" w:type="dxa"/>
            <w:gridSpan w:val="3"/>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3190" w:type="dxa"/>
            <w:gridSpan w:val="2"/>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26" w:type="dxa"/>
            <w:tcBorders>
              <w:top w:val="nil"/>
              <w:left w:val="nil"/>
              <w:bottom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bottom w:val="nil"/>
              <w:right w:val="nil"/>
            </w:tcBorders>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(Ф.И.О., указание на родственные отношения либо иные обстоятельства, свидетельствующие о принадлежности гражданина к</w:t>
            </w:r>
            <w:proofErr w:type="gramEnd"/>
          </w:p>
        </w:tc>
      </w:tr>
      <w:tr w:rsidR="00A33FC6" w:rsidRPr="009D1DE6">
        <w:tc>
          <w:tcPr>
            <w:tcW w:w="426" w:type="dxa"/>
            <w:tcBorders>
              <w:top w:val="nil"/>
              <w:left w:val="nil"/>
              <w:right w:val="nil"/>
            </w:tcBorders>
          </w:tcPr>
          <w:p w:rsidR="00A33FC6" w:rsidRPr="009D1DE6" w:rsidRDefault="00A33FC6" w:rsidP="008C78C9">
            <w:pPr>
              <w:widowControl w:val="0"/>
              <w:autoSpaceDE w:val="0"/>
              <w:autoSpaceDN w:val="0"/>
              <w:adjustRightInd w:val="0"/>
              <w:jc w:val="both"/>
              <w:rPr>
                <w:sz w:val="26"/>
                <w:szCs w:val="26"/>
              </w:rPr>
            </w:pPr>
          </w:p>
        </w:tc>
        <w:tc>
          <w:tcPr>
            <w:tcW w:w="9144" w:type="dxa"/>
            <w:gridSpan w:val="5"/>
            <w:tcBorders>
              <w:top w:val="nil"/>
              <w:left w:val="nil"/>
              <w:right w:val="nil"/>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70" w:type="dxa"/>
            <w:gridSpan w:val="6"/>
            <w:tcBorders>
              <w:left w:val="nil"/>
              <w:bottom w:val="nil"/>
              <w:right w:val="nil"/>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семье заявителя, число, месяц, год рождения)</w:t>
            </w:r>
          </w:p>
        </w:tc>
      </w:tr>
    </w:tbl>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pStyle w:val="ConsPlusNonformat"/>
        <w:jc w:val="both"/>
        <w:rPr>
          <w:rFonts w:ascii="Times New Roman" w:hAnsi="Times New Roman" w:cs="Times New Roman"/>
          <w:sz w:val="26"/>
          <w:szCs w:val="26"/>
        </w:rPr>
      </w:pPr>
      <w:r w:rsidRPr="009D1DE6">
        <w:rPr>
          <w:rFonts w:ascii="Times New Roman" w:hAnsi="Times New Roman" w:cs="Times New Roman"/>
          <w:sz w:val="26"/>
          <w:szCs w:val="26"/>
        </w:rPr>
        <w:tab/>
        <w:t xml:space="preserve">Представляю сведения о величине доходов и стоимости </w:t>
      </w:r>
      <w:r w:rsidRPr="009D1DE6">
        <w:rPr>
          <w:rFonts w:ascii="Times New Roman" w:hAnsi="Times New Roman" w:cs="Times New Roman"/>
          <w:sz w:val="26"/>
          <w:szCs w:val="26"/>
        </w:rPr>
        <w:br/>
        <w:t xml:space="preserve">имущества, принадлежащего мне и членам моей семьи на праве собственности и подлежащего налогообложению, за расчетный период </w:t>
      </w:r>
      <w:r w:rsidRPr="009D1DE6">
        <w:rPr>
          <w:rFonts w:ascii="Times New Roman" w:hAnsi="Times New Roman" w:cs="Times New Roman"/>
          <w:sz w:val="26"/>
          <w:szCs w:val="26"/>
        </w:rPr>
        <w:br/>
        <w:t>с «____» _____________20___ г. по «____» _______________ 20____ г.:</w:t>
      </w:r>
    </w:p>
    <w:p w:rsidR="00A33FC6" w:rsidRPr="009D1DE6" w:rsidRDefault="00A33FC6" w:rsidP="008C78C9">
      <w:pPr>
        <w:pStyle w:val="ConsPlusNonformat"/>
        <w:jc w:val="both"/>
        <w:outlineLvl w:val="0"/>
        <w:rPr>
          <w:rFonts w:ascii="Times New Roman" w:hAnsi="Times New Roman" w:cs="Times New Roman"/>
          <w:sz w:val="26"/>
          <w:szCs w:val="26"/>
        </w:rPr>
      </w:pPr>
    </w:p>
    <w:p w:rsidR="00A33FC6" w:rsidRPr="009D1DE6" w:rsidRDefault="00A33FC6" w:rsidP="008C78C9">
      <w:pPr>
        <w:pStyle w:val="ConsPlusNonformat"/>
        <w:ind w:left="720"/>
        <w:jc w:val="center"/>
        <w:rPr>
          <w:rFonts w:ascii="Times New Roman" w:hAnsi="Times New Roman" w:cs="Times New Roman"/>
          <w:sz w:val="26"/>
          <w:szCs w:val="26"/>
        </w:rPr>
      </w:pPr>
      <w:r w:rsidRPr="009D1DE6">
        <w:rPr>
          <w:rFonts w:ascii="Times New Roman" w:hAnsi="Times New Roman" w:cs="Times New Roman"/>
          <w:sz w:val="26"/>
          <w:szCs w:val="26"/>
        </w:rPr>
        <w:t>1.Сведения о доходах</w:t>
      </w:r>
    </w:p>
    <w:p w:rsidR="00A33FC6" w:rsidRPr="009D1DE6" w:rsidRDefault="00A33FC6" w:rsidP="008C78C9">
      <w:pPr>
        <w:pStyle w:val="ConsPlusNonformat"/>
        <w:ind w:left="720"/>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9"/>
        <w:gridCol w:w="4961"/>
        <w:gridCol w:w="3650"/>
      </w:tblGrid>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w:t>
            </w:r>
            <w:proofErr w:type="spellStart"/>
            <w:proofErr w:type="gramStart"/>
            <w:r w:rsidRPr="009D1DE6">
              <w:rPr>
                <w:sz w:val="26"/>
                <w:szCs w:val="26"/>
              </w:rPr>
              <w:t>п</w:t>
            </w:r>
            <w:proofErr w:type="spellEnd"/>
            <w:proofErr w:type="gramEnd"/>
            <w:r w:rsidRPr="009D1DE6">
              <w:rPr>
                <w:sz w:val="26"/>
                <w:szCs w:val="26"/>
              </w:rPr>
              <w:t>/</w:t>
            </w:r>
            <w:proofErr w:type="spellStart"/>
            <w:r w:rsidRPr="009D1DE6">
              <w:rPr>
                <w:sz w:val="26"/>
                <w:szCs w:val="26"/>
              </w:rPr>
              <w:t>п</w:t>
            </w:r>
            <w:proofErr w:type="spellEnd"/>
          </w:p>
        </w:tc>
        <w:tc>
          <w:tcPr>
            <w:tcW w:w="4961"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Вид дохода</w:t>
            </w:r>
          </w:p>
        </w:tc>
        <w:tc>
          <w:tcPr>
            <w:tcW w:w="365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Величина дохода*, </w:t>
            </w:r>
            <w:proofErr w:type="spellStart"/>
            <w:r w:rsidRPr="009D1DE6">
              <w:rPr>
                <w:sz w:val="26"/>
                <w:szCs w:val="26"/>
              </w:rPr>
              <w:t>тыс</w:t>
            </w:r>
            <w:proofErr w:type="gramStart"/>
            <w:r w:rsidRPr="009D1DE6">
              <w:rPr>
                <w:sz w:val="26"/>
                <w:szCs w:val="26"/>
              </w:rPr>
              <w:t>.р</w:t>
            </w:r>
            <w:proofErr w:type="gramEnd"/>
            <w:r w:rsidRPr="009D1DE6">
              <w:rPr>
                <w:sz w:val="26"/>
                <w:szCs w:val="26"/>
              </w:rPr>
              <w:t>уб</w:t>
            </w:r>
            <w:proofErr w:type="spellEnd"/>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1</w:t>
            </w:r>
          </w:p>
        </w:tc>
        <w:tc>
          <w:tcPr>
            <w:tcW w:w="4961" w:type="dxa"/>
          </w:tcPr>
          <w:p w:rsidR="00A33FC6" w:rsidRPr="009D1DE6" w:rsidRDefault="00A33FC6" w:rsidP="008C78C9">
            <w:pPr>
              <w:widowControl w:val="0"/>
              <w:autoSpaceDE w:val="0"/>
              <w:autoSpaceDN w:val="0"/>
              <w:adjustRightInd w:val="0"/>
              <w:jc w:val="both"/>
              <w:rPr>
                <w:sz w:val="26"/>
                <w:szCs w:val="26"/>
              </w:rPr>
            </w:pPr>
          </w:p>
        </w:tc>
        <w:tc>
          <w:tcPr>
            <w:tcW w:w="3650"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w:t>
            </w:r>
          </w:p>
        </w:tc>
        <w:tc>
          <w:tcPr>
            <w:tcW w:w="4961" w:type="dxa"/>
          </w:tcPr>
          <w:p w:rsidR="00A33FC6" w:rsidRPr="009D1DE6" w:rsidRDefault="00A33FC6" w:rsidP="008C78C9">
            <w:pPr>
              <w:widowControl w:val="0"/>
              <w:autoSpaceDE w:val="0"/>
              <w:autoSpaceDN w:val="0"/>
              <w:adjustRightInd w:val="0"/>
              <w:jc w:val="both"/>
              <w:rPr>
                <w:sz w:val="26"/>
                <w:szCs w:val="26"/>
              </w:rPr>
            </w:pPr>
          </w:p>
        </w:tc>
        <w:tc>
          <w:tcPr>
            <w:tcW w:w="3650"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3</w:t>
            </w:r>
          </w:p>
        </w:tc>
        <w:tc>
          <w:tcPr>
            <w:tcW w:w="4961" w:type="dxa"/>
          </w:tcPr>
          <w:p w:rsidR="00A33FC6" w:rsidRPr="009D1DE6" w:rsidRDefault="00A33FC6" w:rsidP="008C78C9">
            <w:pPr>
              <w:widowControl w:val="0"/>
              <w:autoSpaceDE w:val="0"/>
              <w:autoSpaceDN w:val="0"/>
              <w:adjustRightInd w:val="0"/>
              <w:jc w:val="both"/>
              <w:rPr>
                <w:sz w:val="26"/>
                <w:szCs w:val="26"/>
              </w:rPr>
            </w:pPr>
          </w:p>
        </w:tc>
        <w:tc>
          <w:tcPr>
            <w:tcW w:w="3650"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4</w:t>
            </w:r>
          </w:p>
        </w:tc>
        <w:tc>
          <w:tcPr>
            <w:tcW w:w="4961" w:type="dxa"/>
          </w:tcPr>
          <w:p w:rsidR="00A33FC6" w:rsidRPr="009D1DE6" w:rsidRDefault="00A33FC6" w:rsidP="008C78C9">
            <w:pPr>
              <w:widowControl w:val="0"/>
              <w:autoSpaceDE w:val="0"/>
              <w:autoSpaceDN w:val="0"/>
              <w:adjustRightInd w:val="0"/>
              <w:jc w:val="both"/>
              <w:rPr>
                <w:sz w:val="26"/>
                <w:szCs w:val="26"/>
              </w:rPr>
            </w:pPr>
          </w:p>
        </w:tc>
        <w:tc>
          <w:tcPr>
            <w:tcW w:w="3650"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5</w:t>
            </w:r>
          </w:p>
        </w:tc>
        <w:tc>
          <w:tcPr>
            <w:tcW w:w="4961" w:type="dxa"/>
          </w:tcPr>
          <w:p w:rsidR="00A33FC6" w:rsidRPr="009D1DE6" w:rsidRDefault="00A33FC6" w:rsidP="008C78C9">
            <w:pPr>
              <w:widowControl w:val="0"/>
              <w:autoSpaceDE w:val="0"/>
              <w:autoSpaceDN w:val="0"/>
              <w:adjustRightInd w:val="0"/>
              <w:jc w:val="both"/>
              <w:rPr>
                <w:sz w:val="26"/>
                <w:szCs w:val="26"/>
              </w:rPr>
            </w:pPr>
          </w:p>
        </w:tc>
        <w:tc>
          <w:tcPr>
            <w:tcW w:w="3650"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6</w:t>
            </w:r>
          </w:p>
        </w:tc>
        <w:tc>
          <w:tcPr>
            <w:tcW w:w="4961" w:type="dxa"/>
          </w:tcPr>
          <w:p w:rsidR="00A33FC6" w:rsidRPr="009D1DE6" w:rsidRDefault="00A33FC6" w:rsidP="008C78C9">
            <w:pPr>
              <w:widowControl w:val="0"/>
              <w:autoSpaceDE w:val="0"/>
              <w:autoSpaceDN w:val="0"/>
              <w:adjustRightInd w:val="0"/>
              <w:jc w:val="both"/>
              <w:rPr>
                <w:sz w:val="26"/>
                <w:szCs w:val="26"/>
              </w:rPr>
            </w:pPr>
          </w:p>
        </w:tc>
        <w:tc>
          <w:tcPr>
            <w:tcW w:w="3650"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7</w:t>
            </w:r>
          </w:p>
        </w:tc>
        <w:tc>
          <w:tcPr>
            <w:tcW w:w="4961" w:type="dxa"/>
          </w:tcPr>
          <w:p w:rsidR="00A33FC6" w:rsidRPr="009D1DE6" w:rsidRDefault="00A33FC6" w:rsidP="008C78C9">
            <w:pPr>
              <w:widowControl w:val="0"/>
              <w:autoSpaceDE w:val="0"/>
              <w:autoSpaceDN w:val="0"/>
              <w:adjustRightInd w:val="0"/>
              <w:jc w:val="both"/>
              <w:rPr>
                <w:sz w:val="26"/>
                <w:szCs w:val="26"/>
              </w:rPr>
            </w:pPr>
          </w:p>
        </w:tc>
        <w:tc>
          <w:tcPr>
            <w:tcW w:w="3650"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959" w:type="dxa"/>
          </w:tcPr>
          <w:p w:rsidR="00A33FC6" w:rsidRPr="009D1DE6" w:rsidRDefault="00A33FC6" w:rsidP="008C78C9">
            <w:pPr>
              <w:widowControl w:val="0"/>
              <w:autoSpaceDE w:val="0"/>
              <w:autoSpaceDN w:val="0"/>
              <w:adjustRightInd w:val="0"/>
              <w:jc w:val="center"/>
              <w:rPr>
                <w:sz w:val="26"/>
                <w:szCs w:val="26"/>
              </w:rPr>
            </w:pPr>
          </w:p>
        </w:tc>
        <w:tc>
          <w:tcPr>
            <w:tcW w:w="4961" w:type="dxa"/>
          </w:tcPr>
          <w:p w:rsidR="00A33FC6" w:rsidRPr="009D1DE6" w:rsidRDefault="00A33FC6" w:rsidP="008C78C9">
            <w:pPr>
              <w:widowControl w:val="0"/>
              <w:autoSpaceDE w:val="0"/>
              <w:autoSpaceDN w:val="0"/>
              <w:adjustRightInd w:val="0"/>
              <w:jc w:val="both"/>
              <w:rPr>
                <w:sz w:val="26"/>
                <w:szCs w:val="26"/>
              </w:rPr>
            </w:pPr>
            <w:r w:rsidRPr="009D1DE6">
              <w:rPr>
                <w:sz w:val="26"/>
                <w:szCs w:val="26"/>
              </w:rPr>
              <w:t>Итого доход за расчетный период:</w:t>
            </w:r>
          </w:p>
        </w:tc>
        <w:tc>
          <w:tcPr>
            <w:tcW w:w="3650" w:type="dxa"/>
          </w:tcPr>
          <w:p w:rsidR="00A33FC6" w:rsidRPr="009D1DE6" w:rsidRDefault="00A33FC6" w:rsidP="008C78C9">
            <w:pPr>
              <w:widowControl w:val="0"/>
              <w:autoSpaceDE w:val="0"/>
              <w:autoSpaceDN w:val="0"/>
              <w:adjustRightInd w:val="0"/>
              <w:jc w:val="both"/>
              <w:rPr>
                <w:sz w:val="26"/>
                <w:szCs w:val="26"/>
              </w:rPr>
            </w:pPr>
          </w:p>
        </w:tc>
      </w:tr>
    </w:tbl>
    <w:p w:rsidR="00A33FC6" w:rsidRPr="009D1DE6" w:rsidRDefault="00A33FC6" w:rsidP="008C78C9">
      <w:pPr>
        <w:widowControl w:val="0"/>
        <w:autoSpaceDE w:val="0"/>
        <w:autoSpaceDN w:val="0"/>
        <w:adjustRightInd w:val="0"/>
        <w:ind w:firstLine="360"/>
        <w:jc w:val="both"/>
        <w:rPr>
          <w:sz w:val="26"/>
          <w:szCs w:val="26"/>
        </w:rPr>
      </w:pPr>
      <w:r w:rsidRPr="009D1DE6">
        <w:rPr>
          <w:sz w:val="26"/>
          <w:szCs w:val="26"/>
        </w:rPr>
        <w:t>*Для доходов, полученных в иностранной валюте, величина дохода учитывается в рублях по курсу Банка России на дату получения дохода</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center"/>
        <w:rPr>
          <w:sz w:val="26"/>
          <w:szCs w:val="26"/>
        </w:rPr>
      </w:pPr>
      <w:r w:rsidRPr="009D1DE6">
        <w:rPr>
          <w:sz w:val="26"/>
          <w:szCs w:val="26"/>
        </w:rPr>
        <w:lastRenderedPageBreak/>
        <w:t>2. Сведения об имуществе</w:t>
      </w:r>
    </w:p>
    <w:p w:rsidR="00A33FC6" w:rsidRPr="009D1DE6" w:rsidRDefault="00A33FC6" w:rsidP="008C78C9">
      <w:pPr>
        <w:widowControl w:val="0"/>
        <w:autoSpaceDE w:val="0"/>
        <w:autoSpaceDN w:val="0"/>
        <w:adjustRightInd w:val="0"/>
        <w:jc w:val="center"/>
        <w:rPr>
          <w:sz w:val="26"/>
          <w:szCs w:val="26"/>
        </w:rPr>
      </w:pPr>
    </w:p>
    <w:p w:rsidR="00A33FC6" w:rsidRPr="009D1DE6" w:rsidRDefault="00A33FC6" w:rsidP="008C78C9">
      <w:pPr>
        <w:widowControl w:val="0"/>
        <w:autoSpaceDE w:val="0"/>
        <w:autoSpaceDN w:val="0"/>
        <w:adjustRightInd w:val="0"/>
        <w:jc w:val="center"/>
        <w:rPr>
          <w:sz w:val="26"/>
          <w:szCs w:val="26"/>
        </w:rPr>
      </w:pPr>
      <w:r w:rsidRPr="009D1DE6">
        <w:rPr>
          <w:sz w:val="26"/>
          <w:szCs w:val="26"/>
        </w:rPr>
        <w:t>2.1. Сведения о недвижимом имуществе</w:t>
      </w:r>
    </w:p>
    <w:p w:rsidR="00A33FC6" w:rsidRPr="009D1DE6" w:rsidRDefault="00A33FC6" w:rsidP="008C78C9">
      <w:pPr>
        <w:widowControl w:val="0"/>
        <w:autoSpaceDE w:val="0"/>
        <w:autoSpaceDN w:val="0"/>
        <w:adjustRightInd w:val="0"/>
        <w:jc w:val="center"/>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2959"/>
        <w:gridCol w:w="1984"/>
        <w:gridCol w:w="2258"/>
        <w:gridCol w:w="1943"/>
      </w:tblGrid>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w:t>
            </w:r>
            <w:proofErr w:type="spellStart"/>
            <w:proofErr w:type="gramStart"/>
            <w:r w:rsidRPr="009D1DE6">
              <w:rPr>
                <w:sz w:val="26"/>
                <w:szCs w:val="26"/>
              </w:rPr>
              <w:t>п</w:t>
            </w:r>
            <w:proofErr w:type="spellEnd"/>
            <w:proofErr w:type="gramEnd"/>
            <w:r w:rsidRPr="009D1DE6">
              <w:rPr>
                <w:sz w:val="26"/>
                <w:szCs w:val="26"/>
              </w:rPr>
              <w:t>/</w:t>
            </w:r>
            <w:proofErr w:type="spellStart"/>
            <w:r w:rsidRPr="009D1DE6">
              <w:rPr>
                <w:sz w:val="26"/>
                <w:szCs w:val="26"/>
              </w:rPr>
              <w:t>п</w:t>
            </w:r>
            <w:proofErr w:type="spellEnd"/>
          </w:p>
        </w:tc>
        <w:tc>
          <w:tcPr>
            <w:tcW w:w="297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Вид и наименование недвижимого имущества</w:t>
            </w:r>
          </w:p>
        </w:tc>
        <w:tc>
          <w:tcPr>
            <w:tcW w:w="198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Вид собственности *</w:t>
            </w:r>
          </w:p>
        </w:tc>
        <w:tc>
          <w:tcPr>
            <w:tcW w:w="2126"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Местонахождение (почтовый адрес)</w:t>
            </w:r>
          </w:p>
        </w:tc>
        <w:tc>
          <w:tcPr>
            <w:tcW w:w="194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Площадь, кв</w:t>
            </w:r>
            <w:proofErr w:type="gramStart"/>
            <w:r w:rsidRPr="009D1DE6">
              <w:rPr>
                <w:sz w:val="26"/>
                <w:szCs w:val="26"/>
              </w:rPr>
              <w:t>.м</w:t>
            </w:r>
            <w:proofErr w:type="gramEnd"/>
            <w:r w:rsidRPr="009D1DE6">
              <w:rPr>
                <w:sz w:val="26"/>
                <w:szCs w:val="26"/>
              </w:rPr>
              <w:t xml:space="preserve"> (для жилых домов и квартир – общая и жилая площадь)</w:t>
            </w: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1</w:t>
            </w:r>
          </w:p>
        </w:tc>
        <w:tc>
          <w:tcPr>
            <w:tcW w:w="2970" w:type="dxa"/>
          </w:tcPr>
          <w:p w:rsidR="00A33FC6" w:rsidRPr="009D1DE6" w:rsidRDefault="00A33FC6" w:rsidP="008C78C9">
            <w:pPr>
              <w:widowControl w:val="0"/>
              <w:autoSpaceDE w:val="0"/>
              <w:autoSpaceDN w:val="0"/>
              <w:adjustRightInd w:val="0"/>
              <w:rPr>
                <w:sz w:val="26"/>
                <w:szCs w:val="26"/>
              </w:rPr>
            </w:pPr>
            <w:r w:rsidRPr="009D1DE6">
              <w:rPr>
                <w:sz w:val="26"/>
                <w:szCs w:val="26"/>
              </w:rPr>
              <w:t>Жилые дома:</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985" w:type="dxa"/>
          </w:tcPr>
          <w:p w:rsidR="00A33FC6" w:rsidRPr="009D1DE6" w:rsidRDefault="00A33FC6" w:rsidP="008C78C9">
            <w:pPr>
              <w:widowControl w:val="0"/>
              <w:autoSpaceDE w:val="0"/>
              <w:autoSpaceDN w:val="0"/>
              <w:adjustRightInd w:val="0"/>
              <w:jc w:val="center"/>
              <w:rPr>
                <w:sz w:val="26"/>
                <w:szCs w:val="26"/>
              </w:rPr>
            </w:pPr>
          </w:p>
        </w:tc>
        <w:tc>
          <w:tcPr>
            <w:tcW w:w="2126" w:type="dxa"/>
          </w:tcPr>
          <w:p w:rsidR="00A33FC6" w:rsidRPr="009D1DE6" w:rsidRDefault="00A33FC6" w:rsidP="008C78C9">
            <w:pPr>
              <w:widowControl w:val="0"/>
              <w:autoSpaceDE w:val="0"/>
              <w:autoSpaceDN w:val="0"/>
              <w:adjustRightInd w:val="0"/>
              <w:jc w:val="center"/>
              <w:rPr>
                <w:sz w:val="26"/>
                <w:szCs w:val="26"/>
              </w:rPr>
            </w:pPr>
          </w:p>
        </w:tc>
        <w:tc>
          <w:tcPr>
            <w:tcW w:w="1949" w:type="dxa"/>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w:t>
            </w:r>
          </w:p>
        </w:tc>
        <w:tc>
          <w:tcPr>
            <w:tcW w:w="2970" w:type="dxa"/>
          </w:tcPr>
          <w:p w:rsidR="00A33FC6" w:rsidRPr="009D1DE6" w:rsidRDefault="00A33FC6" w:rsidP="008C78C9">
            <w:pPr>
              <w:widowControl w:val="0"/>
              <w:autoSpaceDE w:val="0"/>
              <w:autoSpaceDN w:val="0"/>
              <w:adjustRightInd w:val="0"/>
              <w:rPr>
                <w:sz w:val="26"/>
                <w:szCs w:val="26"/>
              </w:rPr>
            </w:pPr>
            <w:r w:rsidRPr="009D1DE6">
              <w:rPr>
                <w:sz w:val="26"/>
                <w:szCs w:val="26"/>
              </w:rPr>
              <w:t>Квартиры:</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985" w:type="dxa"/>
          </w:tcPr>
          <w:p w:rsidR="00A33FC6" w:rsidRPr="009D1DE6" w:rsidRDefault="00A33FC6" w:rsidP="008C78C9">
            <w:pPr>
              <w:widowControl w:val="0"/>
              <w:autoSpaceDE w:val="0"/>
              <w:autoSpaceDN w:val="0"/>
              <w:adjustRightInd w:val="0"/>
              <w:jc w:val="center"/>
              <w:rPr>
                <w:sz w:val="26"/>
                <w:szCs w:val="26"/>
              </w:rPr>
            </w:pPr>
          </w:p>
        </w:tc>
        <w:tc>
          <w:tcPr>
            <w:tcW w:w="2126" w:type="dxa"/>
          </w:tcPr>
          <w:p w:rsidR="00A33FC6" w:rsidRPr="009D1DE6" w:rsidRDefault="00A33FC6" w:rsidP="008C78C9">
            <w:pPr>
              <w:widowControl w:val="0"/>
              <w:autoSpaceDE w:val="0"/>
              <w:autoSpaceDN w:val="0"/>
              <w:adjustRightInd w:val="0"/>
              <w:jc w:val="center"/>
              <w:rPr>
                <w:sz w:val="26"/>
                <w:szCs w:val="26"/>
              </w:rPr>
            </w:pPr>
          </w:p>
        </w:tc>
        <w:tc>
          <w:tcPr>
            <w:tcW w:w="1949" w:type="dxa"/>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3</w:t>
            </w:r>
          </w:p>
        </w:tc>
        <w:tc>
          <w:tcPr>
            <w:tcW w:w="2970" w:type="dxa"/>
          </w:tcPr>
          <w:p w:rsidR="00A33FC6" w:rsidRPr="009D1DE6" w:rsidRDefault="00A33FC6" w:rsidP="008C78C9">
            <w:pPr>
              <w:widowControl w:val="0"/>
              <w:autoSpaceDE w:val="0"/>
              <w:autoSpaceDN w:val="0"/>
              <w:adjustRightInd w:val="0"/>
              <w:rPr>
                <w:sz w:val="26"/>
                <w:szCs w:val="26"/>
              </w:rPr>
            </w:pPr>
            <w:r w:rsidRPr="009D1DE6">
              <w:rPr>
                <w:sz w:val="26"/>
                <w:szCs w:val="26"/>
              </w:rPr>
              <w:t>Дачи:</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985" w:type="dxa"/>
          </w:tcPr>
          <w:p w:rsidR="00A33FC6" w:rsidRPr="009D1DE6" w:rsidRDefault="00A33FC6" w:rsidP="008C78C9">
            <w:pPr>
              <w:widowControl w:val="0"/>
              <w:autoSpaceDE w:val="0"/>
              <w:autoSpaceDN w:val="0"/>
              <w:adjustRightInd w:val="0"/>
              <w:jc w:val="center"/>
              <w:rPr>
                <w:sz w:val="26"/>
                <w:szCs w:val="26"/>
              </w:rPr>
            </w:pPr>
          </w:p>
        </w:tc>
        <w:tc>
          <w:tcPr>
            <w:tcW w:w="2126" w:type="dxa"/>
          </w:tcPr>
          <w:p w:rsidR="00A33FC6" w:rsidRPr="009D1DE6" w:rsidRDefault="00A33FC6" w:rsidP="008C78C9">
            <w:pPr>
              <w:widowControl w:val="0"/>
              <w:autoSpaceDE w:val="0"/>
              <w:autoSpaceDN w:val="0"/>
              <w:adjustRightInd w:val="0"/>
              <w:jc w:val="center"/>
              <w:rPr>
                <w:sz w:val="26"/>
                <w:szCs w:val="26"/>
              </w:rPr>
            </w:pPr>
          </w:p>
        </w:tc>
        <w:tc>
          <w:tcPr>
            <w:tcW w:w="1949" w:type="dxa"/>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4</w:t>
            </w:r>
          </w:p>
        </w:tc>
        <w:tc>
          <w:tcPr>
            <w:tcW w:w="2970" w:type="dxa"/>
          </w:tcPr>
          <w:p w:rsidR="00A33FC6" w:rsidRPr="009D1DE6" w:rsidRDefault="00A33FC6" w:rsidP="008C78C9">
            <w:pPr>
              <w:widowControl w:val="0"/>
              <w:autoSpaceDE w:val="0"/>
              <w:autoSpaceDN w:val="0"/>
              <w:adjustRightInd w:val="0"/>
              <w:rPr>
                <w:sz w:val="26"/>
                <w:szCs w:val="26"/>
              </w:rPr>
            </w:pPr>
            <w:r w:rsidRPr="009D1DE6">
              <w:rPr>
                <w:sz w:val="26"/>
                <w:szCs w:val="26"/>
              </w:rPr>
              <w:t>Гаражи:</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985" w:type="dxa"/>
          </w:tcPr>
          <w:p w:rsidR="00A33FC6" w:rsidRPr="009D1DE6" w:rsidRDefault="00A33FC6" w:rsidP="008C78C9">
            <w:pPr>
              <w:widowControl w:val="0"/>
              <w:autoSpaceDE w:val="0"/>
              <w:autoSpaceDN w:val="0"/>
              <w:adjustRightInd w:val="0"/>
              <w:jc w:val="center"/>
              <w:rPr>
                <w:sz w:val="26"/>
                <w:szCs w:val="26"/>
              </w:rPr>
            </w:pPr>
          </w:p>
        </w:tc>
        <w:tc>
          <w:tcPr>
            <w:tcW w:w="2126" w:type="dxa"/>
          </w:tcPr>
          <w:p w:rsidR="00A33FC6" w:rsidRPr="009D1DE6" w:rsidRDefault="00A33FC6" w:rsidP="008C78C9">
            <w:pPr>
              <w:widowControl w:val="0"/>
              <w:autoSpaceDE w:val="0"/>
              <w:autoSpaceDN w:val="0"/>
              <w:adjustRightInd w:val="0"/>
              <w:jc w:val="center"/>
              <w:rPr>
                <w:sz w:val="26"/>
                <w:szCs w:val="26"/>
              </w:rPr>
            </w:pPr>
          </w:p>
        </w:tc>
        <w:tc>
          <w:tcPr>
            <w:tcW w:w="1949" w:type="dxa"/>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5</w:t>
            </w:r>
          </w:p>
        </w:tc>
        <w:tc>
          <w:tcPr>
            <w:tcW w:w="2970" w:type="dxa"/>
          </w:tcPr>
          <w:p w:rsidR="00A33FC6" w:rsidRPr="009D1DE6" w:rsidRDefault="00A33FC6" w:rsidP="008C78C9">
            <w:pPr>
              <w:widowControl w:val="0"/>
              <w:autoSpaceDE w:val="0"/>
              <w:autoSpaceDN w:val="0"/>
              <w:adjustRightInd w:val="0"/>
              <w:rPr>
                <w:sz w:val="26"/>
                <w:szCs w:val="26"/>
              </w:rPr>
            </w:pPr>
            <w:r w:rsidRPr="009D1DE6">
              <w:rPr>
                <w:sz w:val="26"/>
                <w:szCs w:val="26"/>
              </w:rPr>
              <w:t>Иные строения, помещения и сооружения:</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985" w:type="dxa"/>
          </w:tcPr>
          <w:p w:rsidR="00A33FC6" w:rsidRPr="009D1DE6" w:rsidRDefault="00A33FC6" w:rsidP="008C78C9">
            <w:pPr>
              <w:widowControl w:val="0"/>
              <w:autoSpaceDE w:val="0"/>
              <w:autoSpaceDN w:val="0"/>
              <w:adjustRightInd w:val="0"/>
              <w:jc w:val="center"/>
              <w:rPr>
                <w:sz w:val="26"/>
                <w:szCs w:val="26"/>
              </w:rPr>
            </w:pPr>
          </w:p>
        </w:tc>
        <w:tc>
          <w:tcPr>
            <w:tcW w:w="2126" w:type="dxa"/>
          </w:tcPr>
          <w:p w:rsidR="00A33FC6" w:rsidRPr="009D1DE6" w:rsidRDefault="00A33FC6" w:rsidP="008C78C9">
            <w:pPr>
              <w:widowControl w:val="0"/>
              <w:autoSpaceDE w:val="0"/>
              <w:autoSpaceDN w:val="0"/>
              <w:adjustRightInd w:val="0"/>
              <w:jc w:val="center"/>
              <w:rPr>
                <w:sz w:val="26"/>
                <w:szCs w:val="26"/>
              </w:rPr>
            </w:pPr>
          </w:p>
        </w:tc>
        <w:tc>
          <w:tcPr>
            <w:tcW w:w="1949" w:type="dxa"/>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6</w:t>
            </w:r>
          </w:p>
        </w:tc>
        <w:tc>
          <w:tcPr>
            <w:tcW w:w="2970" w:type="dxa"/>
          </w:tcPr>
          <w:p w:rsidR="00A33FC6" w:rsidRPr="009D1DE6" w:rsidRDefault="00A33FC6" w:rsidP="008C78C9">
            <w:pPr>
              <w:widowControl w:val="0"/>
              <w:autoSpaceDE w:val="0"/>
              <w:autoSpaceDN w:val="0"/>
              <w:adjustRightInd w:val="0"/>
              <w:rPr>
                <w:sz w:val="26"/>
                <w:szCs w:val="26"/>
              </w:rPr>
            </w:pPr>
            <w:r w:rsidRPr="009D1DE6">
              <w:rPr>
                <w:sz w:val="26"/>
                <w:szCs w:val="26"/>
              </w:rPr>
              <w:t>Земельные участки**:</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985" w:type="dxa"/>
          </w:tcPr>
          <w:p w:rsidR="00A33FC6" w:rsidRPr="009D1DE6" w:rsidRDefault="00A33FC6" w:rsidP="008C78C9">
            <w:pPr>
              <w:widowControl w:val="0"/>
              <w:autoSpaceDE w:val="0"/>
              <w:autoSpaceDN w:val="0"/>
              <w:adjustRightInd w:val="0"/>
              <w:jc w:val="center"/>
              <w:rPr>
                <w:sz w:val="26"/>
                <w:szCs w:val="26"/>
              </w:rPr>
            </w:pPr>
          </w:p>
        </w:tc>
        <w:tc>
          <w:tcPr>
            <w:tcW w:w="2126" w:type="dxa"/>
          </w:tcPr>
          <w:p w:rsidR="00A33FC6" w:rsidRPr="009D1DE6" w:rsidRDefault="00A33FC6" w:rsidP="008C78C9">
            <w:pPr>
              <w:widowControl w:val="0"/>
              <w:autoSpaceDE w:val="0"/>
              <w:autoSpaceDN w:val="0"/>
              <w:adjustRightInd w:val="0"/>
              <w:jc w:val="center"/>
              <w:rPr>
                <w:sz w:val="26"/>
                <w:szCs w:val="26"/>
              </w:rPr>
            </w:pPr>
          </w:p>
        </w:tc>
        <w:tc>
          <w:tcPr>
            <w:tcW w:w="1949" w:type="dxa"/>
          </w:tcPr>
          <w:p w:rsidR="00A33FC6" w:rsidRPr="009D1DE6" w:rsidRDefault="00A33FC6" w:rsidP="008C78C9">
            <w:pPr>
              <w:widowControl w:val="0"/>
              <w:autoSpaceDE w:val="0"/>
              <w:autoSpaceDN w:val="0"/>
              <w:adjustRightInd w:val="0"/>
              <w:jc w:val="center"/>
              <w:rPr>
                <w:sz w:val="26"/>
                <w:szCs w:val="26"/>
              </w:rPr>
            </w:pPr>
          </w:p>
        </w:tc>
      </w:tr>
    </w:tbl>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*Указывается вид собственности (личная,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заявителя или члена его семьи, для собственности, переданной в доверительное управление, указывается также наименование и местонахождение доверительного управляющего.</w:t>
      </w: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**Указывается вид земельного участка (пая, доли): под индивидуальное жилищное строительство, дачный, садовый, приусадебный, огородный и другие</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center"/>
        <w:rPr>
          <w:sz w:val="26"/>
          <w:szCs w:val="26"/>
        </w:rPr>
      </w:pPr>
      <w:r w:rsidRPr="009D1DE6">
        <w:rPr>
          <w:sz w:val="26"/>
          <w:szCs w:val="26"/>
        </w:rPr>
        <w:t>2.2. Сведения о транспортных средствах,</w:t>
      </w:r>
    </w:p>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признаваемых</w:t>
      </w:r>
      <w:proofErr w:type="gramEnd"/>
      <w:r w:rsidRPr="009D1DE6">
        <w:rPr>
          <w:sz w:val="26"/>
          <w:szCs w:val="26"/>
        </w:rPr>
        <w:t xml:space="preserve"> объектами налогообложения транспортным налогом</w:t>
      </w:r>
    </w:p>
    <w:p w:rsidR="00A33FC6" w:rsidRPr="009D1DE6" w:rsidRDefault="00A33FC6" w:rsidP="008C78C9">
      <w:pPr>
        <w:widowControl w:val="0"/>
        <w:autoSpaceDE w:val="0"/>
        <w:autoSpaceDN w:val="0"/>
        <w:adjustRightInd w:val="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2268"/>
        <w:gridCol w:w="1386"/>
        <w:gridCol w:w="1539"/>
        <w:gridCol w:w="1979"/>
        <w:gridCol w:w="1723"/>
      </w:tblGrid>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w:t>
            </w:r>
            <w:proofErr w:type="spellStart"/>
            <w:proofErr w:type="gramStart"/>
            <w:r w:rsidRPr="009D1DE6">
              <w:rPr>
                <w:sz w:val="26"/>
                <w:szCs w:val="26"/>
              </w:rPr>
              <w:t>п</w:t>
            </w:r>
            <w:proofErr w:type="spellEnd"/>
            <w:proofErr w:type="gramEnd"/>
            <w:r w:rsidRPr="009D1DE6">
              <w:rPr>
                <w:sz w:val="26"/>
                <w:szCs w:val="26"/>
              </w:rPr>
              <w:t>/</w:t>
            </w:r>
            <w:proofErr w:type="spellStart"/>
            <w:r w:rsidRPr="009D1DE6">
              <w:rPr>
                <w:sz w:val="26"/>
                <w:szCs w:val="26"/>
              </w:rPr>
              <w:t>п</w:t>
            </w:r>
            <w:proofErr w:type="spellEnd"/>
          </w:p>
        </w:tc>
        <w:tc>
          <w:tcPr>
            <w:tcW w:w="2268"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Вид и марка транспортного </w:t>
            </w:r>
            <w:r w:rsidRPr="009D1DE6">
              <w:rPr>
                <w:sz w:val="26"/>
                <w:szCs w:val="26"/>
              </w:rPr>
              <w:lastRenderedPageBreak/>
              <w:t>средства</w:t>
            </w:r>
          </w:p>
        </w:tc>
        <w:tc>
          <w:tcPr>
            <w:tcW w:w="1386"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lastRenderedPageBreak/>
              <w:t xml:space="preserve">Вид </w:t>
            </w:r>
            <w:proofErr w:type="spellStart"/>
            <w:proofErr w:type="gramStart"/>
            <w:r w:rsidRPr="009D1DE6">
              <w:rPr>
                <w:sz w:val="26"/>
                <w:szCs w:val="26"/>
              </w:rPr>
              <w:t>собствен-</w:t>
            </w:r>
            <w:r w:rsidRPr="009D1DE6">
              <w:rPr>
                <w:sz w:val="26"/>
                <w:szCs w:val="26"/>
              </w:rPr>
              <w:lastRenderedPageBreak/>
              <w:t>ности</w:t>
            </w:r>
            <w:proofErr w:type="spellEnd"/>
            <w:proofErr w:type="gramEnd"/>
            <w:r w:rsidRPr="009D1DE6">
              <w:rPr>
                <w:sz w:val="26"/>
                <w:szCs w:val="26"/>
              </w:rPr>
              <w:t>*</w:t>
            </w:r>
          </w:p>
        </w:tc>
        <w:tc>
          <w:tcPr>
            <w:tcW w:w="153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lastRenderedPageBreak/>
              <w:t>Место регистраци</w:t>
            </w:r>
            <w:r w:rsidRPr="009D1DE6">
              <w:rPr>
                <w:sz w:val="26"/>
                <w:szCs w:val="26"/>
              </w:rPr>
              <w:lastRenderedPageBreak/>
              <w:t>и</w:t>
            </w:r>
          </w:p>
        </w:tc>
        <w:tc>
          <w:tcPr>
            <w:tcW w:w="197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lastRenderedPageBreak/>
              <w:t xml:space="preserve">Отпускная цена транспортного </w:t>
            </w:r>
            <w:r w:rsidRPr="009D1DE6">
              <w:rPr>
                <w:sz w:val="26"/>
                <w:szCs w:val="26"/>
              </w:rPr>
              <w:lastRenderedPageBreak/>
              <w:t>средства, устанавливаемая организацией-изготовителем</w:t>
            </w:r>
          </w:p>
        </w:tc>
        <w:tc>
          <w:tcPr>
            <w:tcW w:w="1723"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lastRenderedPageBreak/>
              <w:t>Период эксплуатаци</w:t>
            </w:r>
            <w:r w:rsidRPr="009D1DE6">
              <w:rPr>
                <w:sz w:val="26"/>
                <w:szCs w:val="26"/>
              </w:rPr>
              <w:lastRenderedPageBreak/>
              <w:t>и транспортного средства, в годах</w:t>
            </w: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lastRenderedPageBreak/>
              <w:t>1</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Автомобили легковые:</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Мотоциклы мотороллеры:</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3</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Автобусы:</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4</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Грузовые автомобили:</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5</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Другие транспортные средства, машины и механизмы на пневматическом и гусеничном ходу:</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6</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Снегоходы, мотосани:</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7</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Катера,</w:t>
            </w:r>
          </w:p>
          <w:p w:rsidR="00A33FC6" w:rsidRPr="009D1DE6" w:rsidRDefault="00A33FC6" w:rsidP="008C78C9">
            <w:pPr>
              <w:widowControl w:val="0"/>
              <w:autoSpaceDE w:val="0"/>
              <w:autoSpaceDN w:val="0"/>
              <w:adjustRightInd w:val="0"/>
              <w:rPr>
                <w:sz w:val="26"/>
                <w:szCs w:val="26"/>
              </w:rPr>
            </w:pPr>
            <w:r w:rsidRPr="009D1DE6">
              <w:rPr>
                <w:sz w:val="26"/>
                <w:szCs w:val="26"/>
              </w:rPr>
              <w:t>моторные лодки:</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67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8</w:t>
            </w:r>
          </w:p>
        </w:tc>
        <w:tc>
          <w:tcPr>
            <w:tcW w:w="2268" w:type="dxa"/>
          </w:tcPr>
          <w:p w:rsidR="00A33FC6" w:rsidRPr="009D1DE6" w:rsidRDefault="00A33FC6" w:rsidP="008C78C9">
            <w:pPr>
              <w:widowControl w:val="0"/>
              <w:autoSpaceDE w:val="0"/>
              <w:autoSpaceDN w:val="0"/>
              <w:adjustRightInd w:val="0"/>
              <w:rPr>
                <w:sz w:val="26"/>
                <w:szCs w:val="26"/>
              </w:rPr>
            </w:pPr>
            <w:r w:rsidRPr="009D1DE6">
              <w:rPr>
                <w:sz w:val="26"/>
                <w:szCs w:val="26"/>
              </w:rPr>
              <w:t xml:space="preserve">Иные транспортные средства, признаваемые объектами налогообложения транспортным </w:t>
            </w:r>
            <w:r w:rsidRPr="009D1DE6">
              <w:rPr>
                <w:sz w:val="26"/>
                <w:szCs w:val="26"/>
              </w:rPr>
              <w:lastRenderedPageBreak/>
              <w:t>налогом:</w:t>
            </w:r>
          </w:p>
          <w:p w:rsidR="00A33FC6" w:rsidRPr="009D1DE6" w:rsidRDefault="00A33FC6" w:rsidP="008C78C9">
            <w:pPr>
              <w:widowControl w:val="0"/>
              <w:autoSpaceDE w:val="0"/>
              <w:autoSpaceDN w:val="0"/>
              <w:adjustRightInd w:val="0"/>
              <w:rPr>
                <w:sz w:val="26"/>
                <w:szCs w:val="26"/>
              </w:rPr>
            </w:pPr>
            <w:r w:rsidRPr="009D1DE6">
              <w:rPr>
                <w:sz w:val="26"/>
                <w:szCs w:val="26"/>
              </w:rPr>
              <w:t>1)</w:t>
            </w:r>
          </w:p>
          <w:p w:rsidR="00A33FC6" w:rsidRPr="009D1DE6" w:rsidRDefault="00A33FC6" w:rsidP="008C78C9">
            <w:pPr>
              <w:widowControl w:val="0"/>
              <w:autoSpaceDE w:val="0"/>
              <w:autoSpaceDN w:val="0"/>
              <w:adjustRightInd w:val="0"/>
              <w:rPr>
                <w:sz w:val="26"/>
                <w:szCs w:val="26"/>
              </w:rPr>
            </w:pPr>
            <w:r w:rsidRPr="009D1DE6">
              <w:rPr>
                <w:sz w:val="26"/>
                <w:szCs w:val="26"/>
              </w:rPr>
              <w:t>2)</w:t>
            </w:r>
          </w:p>
          <w:p w:rsidR="00A33FC6" w:rsidRPr="009D1DE6" w:rsidRDefault="00A33FC6" w:rsidP="008C78C9">
            <w:pPr>
              <w:widowControl w:val="0"/>
              <w:autoSpaceDE w:val="0"/>
              <w:autoSpaceDN w:val="0"/>
              <w:adjustRightInd w:val="0"/>
              <w:rPr>
                <w:sz w:val="26"/>
                <w:szCs w:val="26"/>
              </w:rPr>
            </w:pPr>
            <w:r w:rsidRPr="009D1DE6">
              <w:rPr>
                <w:sz w:val="26"/>
                <w:szCs w:val="26"/>
              </w:rPr>
              <w:t>3)</w:t>
            </w:r>
          </w:p>
        </w:tc>
        <w:tc>
          <w:tcPr>
            <w:tcW w:w="1386" w:type="dxa"/>
          </w:tcPr>
          <w:p w:rsidR="00A33FC6" w:rsidRPr="009D1DE6" w:rsidRDefault="00A33FC6" w:rsidP="008C78C9">
            <w:pPr>
              <w:widowControl w:val="0"/>
              <w:autoSpaceDE w:val="0"/>
              <w:autoSpaceDN w:val="0"/>
              <w:adjustRightInd w:val="0"/>
              <w:jc w:val="both"/>
              <w:rPr>
                <w:sz w:val="26"/>
                <w:szCs w:val="26"/>
              </w:rPr>
            </w:pPr>
          </w:p>
        </w:tc>
        <w:tc>
          <w:tcPr>
            <w:tcW w:w="1539" w:type="dxa"/>
          </w:tcPr>
          <w:p w:rsidR="00A33FC6" w:rsidRPr="009D1DE6" w:rsidRDefault="00A33FC6" w:rsidP="008C78C9">
            <w:pPr>
              <w:widowControl w:val="0"/>
              <w:autoSpaceDE w:val="0"/>
              <w:autoSpaceDN w:val="0"/>
              <w:adjustRightInd w:val="0"/>
              <w:jc w:val="both"/>
              <w:rPr>
                <w:sz w:val="26"/>
                <w:szCs w:val="26"/>
              </w:rPr>
            </w:pPr>
          </w:p>
        </w:tc>
        <w:tc>
          <w:tcPr>
            <w:tcW w:w="1979" w:type="dxa"/>
          </w:tcPr>
          <w:p w:rsidR="00A33FC6" w:rsidRPr="009D1DE6" w:rsidRDefault="00A33FC6" w:rsidP="008C78C9">
            <w:pPr>
              <w:widowControl w:val="0"/>
              <w:autoSpaceDE w:val="0"/>
              <w:autoSpaceDN w:val="0"/>
              <w:adjustRightInd w:val="0"/>
              <w:jc w:val="both"/>
              <w:rPr>
                <w:sz w:val="26"/>
                <w:szCs w:val="26"/>
              </w:rPr>
            </w:pPr>
          </w:p>
        </w:tc>
        <w:tc>
          <w:tcPr>
            <w:tcW w:w="1723" w:type="dxa"/>
          </w:tcPr>
          <w:p w:rsidR="00A33FC6" w:rsidRPr="009D1DE6" w:rsidRDefault="00A33FC6" w:rsidP="008C78C9">
            <w:pPr>
              <w:widowControl w:val="0"/>
              <w:autoSpaceDE w:val="0"/>
              <w:autoSpaceDN w:val="0"/>
              <w:adjustRightInd w:val="0"/>
              <w:jc w:val="both"/>
              <w:rPr>
                <w:sz w:val="26"/>
                <w:szCs w:val="26"/>
              </w:rPr>
            </w:pPr>
          </w:p>
        </w:tc>
      </w:tr>
    </w:tbl>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lastRenderedPageBreak/>
        <w:t>*Указывается вид собственности (личная,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заявителя или члена его семьи, для собственности, переданной в доверительное управление, указывается также наименование и местонахождение доверительного управляющего</w:t>
      </w:r>
    </w:p>
    <w:p w:rsidR="00A33FC6" w:rsidRPr="009D1DE6" w:rsidRDefault="00A33FC6" w:rsidP="008C78C9">
      <w:pPr>
        <w:widowControl w:val="0"/>
        <w:autoSpaceDE w:val="0"/>
        <w:autoSpaceDN w:val="0"/>
        <w:adjustRightInd w:val="0"/>
        <w:jc w:val="both"/>
        <w:rPr>
          <w:sz w:val="26"/>
          <w:szCs w:val="26"/>
        </w:rPr>
      </w:pPr>
    </w:p>
    <w:p w:rsidR="00A33FC6" w:rsidRPr="009D1DE6" w:rsidRDefault="00A33FC6" w:rsidP="008C78C9">
      <w:pPr>
        <w:widowControl w:val="0"/>
        <w:autoSpaceDE w:val="0"/>
        <w:autoSpaceDN w:val="0"/>
        <w:adjustRightInd w:val="0"/>
        <w:jc w:val="center"/>
        <w:rPr>
          <w:sz w:val="26"/>
          <w:szCs w:val="26"/>
        </w:rPr>
      </w:pPr>
      <w:r w:rsidRPr="009D1DE6">
        <w:rPr>
          <w:sz w:val="26"/>
          <w:szCs w:val="26"/>
        </w:rPr>
        <w:t>3. Согласие на обработку персональных данных</w:t>
      </w:r>
    </w:p>
    <w:p w:rsidR="00A33FC6" w:rsidRPr="009D1DE6" w:rsidRDefault="00A33FC6" w:rsidP="008C78C9">
      <w:pPr>
        <w:widowControl w:val="0"/>
        <w:autoSpaceDE w:val="0"/>
        <w:autoSpaceDN w:val="0"/>
        <w:adjustRightInd w:val="0"/>
        <w:jc w:val="center"/>
        <w:rPr>
          <w:sz w:val="26"/>
          <w:szCs w:val="26"/>
        </w:rPr>
      </w:pP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 xml:space="preserve">В соответствии с Федеральным </w:t>
      </w:r>
      <w:hyperlink r:id="rId20" w:history="1">
        <w:r w:rsidRPr="009D1DE6">
          <w:rPr>
            <w:sz w:val="26"/>
            <w:szCs w:val="26"/>
          </w:rPr>
          <w:t>законом</w:t>
        </w:r>
      </w:hyperlink>
      <w:r w:rsidRPr="009D1DE6">
        <w:rPr>
          <w:sz w:val="26"/>
          <w:szCs w:val="26"/>
        </w:rPr>
        <w:t xml:space="preserve"> от 27.07.2006 № 152-ФЗ </w:t>
      </w:r>
      <w:r w:rsidRPr="009D1DE6">
        <w:rPr>
          <w:sz w:val="26"/>
          <w:szCs w:val="26"/>
        </w:rPr>
        <w:br/>
        <w:t>«О персональных данных» выража</w:t>
      </w:r>
      <w:proofErr w:type="gramStart"/>
      <w:r w:rsidRPr="009D1DE6">
        <w:rPr>
          <w:sz w:val="26"/>
          <w:szCs w:val="26"/>
        </w:rPr>
        <w:t>ю(</w:t>
      </w:r>
      <w:proofErr w:type="gramEnd"/>
      <w:r w:rsidRPr="009D1DE6">
        <w:rPr>
          <w:sz w:val="26"/>
          <w:szCs w:val="26"/>
        </w:rPr>
        <w:t>ем) согласие на обработку своих персональных данных, указанных выше и в прилагаемых к настоящему заявлению документах, с целью принятия на учет для предоставления заявителю жилого помещения муниципального жилищного фонда по договору социального найма.</w:t>
      </w: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Данное согласие действует бессрочно.</w:t>
      </w:r>
    </w:p>
    <w:p w:rsidR="00A33FC6" w:rsidRPr="009D1DE6" w:rsidRDefault="00A33FC6" w:rsidP="008C78C9">
      <w:pPr>
        <w:widowControl w:val="0"/>
        <w:autoSpaceDE w:val="0"/>
        <w:autoSpaceDN w:val="0"/>
        <w:adjustRightInd w:val="0"/>
        <w:ind w:firstLine="54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6378"/>
        <w:gridCol w:w="2091"/>
      </w:tblGrid>
      <w:tr w:rsidR="00A33FC6" w:rsidRPr="009D1DE6">
        <w:tc>
          <w:tcPr>
            <w:tcW w:w="1101"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w:t>
            </w:r>
            <w:proofErr w:type="spellStart"/>
            <w:proofErr w:type="gramStart"/>
            <w:r w:rsidRPr="009D1DE6">
              <w:rPr>
                <w:sz w:val="26"/>
                <w:szCs w:val="26"/>
              </w:rPr>
              <w:t>п</w:t>
            </w:r>
            <w:proofErr w:type="spellEnd"/>
            <w:proofErr w:type="gramEnd"/>
            <w:r w:rsidRPr="009D1DE6">
              <w:rPr>
                <w:sz w:val="26"/>
                <w:szCs w:val="26"/>
              </w:rPr>
              <w:t>/</w:t>
            </w:r>
            <w:proofErr w:type="spellStart"/>
            <w:r w:rsidRPr="009D1DE6">
              <w:rPr>
                <w:sz w:val="26"/>
                <w:szCs w:val="26"/>
              </w:rPr>
              <w:t>п</w:t>
            </w:r>
            <w:proofErr w:type="spellEnd"/>
          </w:p>
        </w:tc>
        <w:tc>
          <w:tcPr>
            <w:tcW w:w="6378"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Фамилии, имена, отчества заявителя и членов его семьи</w:t>
            </w:r>
          </w:p>
        </w:tc>
        <w:tc>
          <w:tcPr>
            <w:tcW w:w="2091"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Подпись</w:t>
            </w:r>
          </w:p>
        </w:tc>
      </w:tr>
      <w:tr w:rsidR="00A33FC6" w:rsidRPr="009D1DE6">
        <w:tc>
          <w:tcPr>
            <w:tcW w:w="1101" w:type="dxa"/>
          </w:tcPr>
          <w:p w:rsidR="00A33FC6" w:rsidRPr="009D1DE6" w:rsidRDefault="00A33FC6" w:rsidP="008C78C9">
            <w:pPr>
              <w:widowControl w:val="0"/>
              <w:autoSpaceDE w:val="0"/>
              <w:autoSpaceDN w:val="0"/>
              <w:adjustRightInd w:val="0"/>
              <w:jc w:val="center"/>
              <w:rPr>
                <w:sz w:val="26"/>
                <w:szCs w:val="26"/>
              </w:rPr>
            </w:pPr>
          </w:p>
        </w:tc>
        <w:tc>
          <w:tcPr>
            <w:tcW w:w="6378" w:type="dxa"/>
          </w:tcPr>
          <w:p w:rsidR="00A33FC6" w:rsidRPr="009D1DE6" w:rsidRDefault="00A33FC6" w:rsidP="008C78C9">
            <w:pPr>
              <w:widowControl w:val="0"/>
              <w:autoSpaceDE w:val="0"/>
              <w:autoSpaceDN w:val="0"/>
              <w:adjustRightInd w:val="0"/>
              <w:jc w:val="center"/>
              <w:rPr>
                <w:sz w:val="26"/>
                <w:szCs w:val="26"/>
              </w:rPr>
            </w:pPr>
          </w:p>
        </w:tc>
        <w:tc>
          <w:tcPr>
            <w:tcW w:w="2091" w:type="dxa"/>
          </w:tcPr>
          <w:p w:rsidR="00A33FC6" w:rsidRPr="009D1DE6" w:rsidRDefault="00A33FC6" w:rsidP="008C78C9">
            <w:pPr>
              <w:widowControl w:val="0"/>
              <w:autoSpaceDE w:val="0"/>
              <w:autoSpaceDN w:val="0"/>
              <w:adjustRightInd w:val="0"/>
              <w:jc w:val="center"/>
              <w:rPr>
                <w:sz w:val="26"/>
                <w:szCs w:val="26"/>
              </w:rPr>
            </w:pPr>
          </w:p>
        </w:tc>
      </w:tr>
    </w:tbl>
    <w:p w:rsidR="00A33FC6" w:rsidRPr="009D1DE6" w:rsidRDefault="00A33FC6" w:rsidP="008C78C9">
      <w:pPr>
        <w:widowControl w:val="0"/>
        <w:autoSpaceDE w:val="0"/>
        <w:autoSpaceDN w:val="0"/>
        <w:adjustRightInd w:val="0"/>
        <w:ind w:firstLine="540"/>
        <w:jc w:val="both"/>
        <w:rPr>
          <w:sz w:val="26"/>
          <w:szCs w:val="26"/>
        </w:rPr>
      </w:pPr>
    </w:p>
    <w:p w:rsidR="0012706C" w:rsidRDefault="0012706C" w:rsidP="008C78C9">
      <w:pPr>
        <w:jc w:val="both"/>
        <w:outlineLvl w:val="0"/>
        <w:rPr>
          <w:sz w:val="26"/>
          <w:szCs w:val="26"/>
        </w:rPr>
      </w:pPr>
    </w:p>
    <w:p w:rsidR="0012706C" w:rsidRDefault="0012706C" w:rsidP="008C78C9">
      <w:pPr>
        <w:jc w:val="both"/>
        <w:outlineLvl w:val="0"/>
        <w:rPr>
          <w:sz w:val="26"/>
          <w:szCs w:val="26"/>
        </w:rPr>
      </w:pPr>
      <w:r w:rsidRPr="00771466">
        <w:rPr>
          <w:sz w:val="26"/>
          <w:szCs w:val="26"/>
        </w:rPr>
        <w:t>4. По месту жительства совместно с заявителем зарегистрированы следующие лица:</w:t>
      </w:r>
    </w:p>
    <w:p w:rsidR="0012706C" w:rsidRPr="00771466" w:rsidRDefault="0012706C" w:rsidP="008C78C9">
      <w:pPr>
        <w:jc w:val="both"/>
        <w:outlineLvl w:val="0"/>
        <w:rPr>
          <w:sz w:val="26"/>
          <w:szCs w:val="26"/>
        </w:rPr>
      </w:pPr>
    </w:p>
    <w:p w:rsidR="0012706C" w:rsidRPr="00771466" w:rsidRDefault="0012706C" w:rsidP="008C78C9">
      <w:pPr>
        <w:jc w:val="both"/>
        <w:outlineLvl w:val="0"/>
        <w:rPr>
          <w:sz w:val="26"/>
          <w:szCs w:val="26"/>
        </w:rPr>
      </w:pPr>
      <w:r w:rsidRPr="00771466">
        <w:rPr>
          <w:sz w:val="26"/>
          <w:szCs w:val="26"/>
        </w:rPr>
        <w:tab/>
        <w:t>1. ____________________________________________________________</w:t>
      </w:r>
    </w:p>
    <w:p w:rsidR="0012706C" w:rsidRPr="00771466" w:rsidRDefault="0012706C" w:rsidP="008C78C9">
      <w:pPr>
        <w:autoSpaceDE w:val="0"/>
        <w:autoSpaceDN w:val="0"/>
        <w:adjustRightInd w:val="0"/>
        <w:jc w:val="both"/>
        <w:outlineLvl w:val="0"/>
        <w:rPr>
          <w:sz w:val="26"/>
          <w:szCs w:val="26"/>
        </w:rPr>
      </w:pPr>
      <w:r w:rsidRPr="00771466">
        <w:rPr>
          <w:sz w:val="26"/>
          <w:szCs w:val="26"/>
        </w:rPr>
        <w:t xml:space="preserve">                                                   (Ф.И.О., число, месяц, год рождения)</w:t>
      </w:r>
    </w:p>
    <w:p w:rsidR="0012706C" w:rsidRPr="00771466" w:rsidRDefault="0012706C" w:rsidP="008C78C9">
      <w:pPr>
        <w:jc w:val="both"/>
        <w:outlineLvl w:val="0"/>
        <w:rPr>
          <w:sz w:val="26"/>
          <w:szCs w:val="26"/>
        </w:rPr>
      </w:pPr>
      <w:r w:rsidRPr="00771466">
        <w:rPr>
          <w:sz w:val="26"/>
          <w:szCs w:val="26"/>
        </w:rPr>
        <w:tab/>
        <w:t>2. ____________________________________________________________</w:t>
      </w:r>
    </w:p>
    <w:p w:rsidR="0012706C" w:rsidRPr="00771466" w:rsidRDefault="0012706C" w:rsidP="008C78C9">
      <w:pPr>
        <w:autoSpaceDE w:val="0"/>
        <w:autoSpaceDN w:val="0"/>
        <w:adjustRightInd w:val="0"/>
        <w:jc w:val="both"/>
        <w:outlineLvl w:val="0"/>
        <w:rPr>
          <w:sz w:val="26"/>
          <w:szCs w:val="26"/>
        </w:rPr>
      </w:pPr>
      <w:r w:rsidRPr="00771466">
        <w:rPr>
          <w:sz w:val="26"/>
          <w:szCs w:val="26"/>
        </w:rPr>
        <w:t xml:space="preserve">                                                   (Ф.И.О., число, месяц, год рождения)</w:t>
      </w:r>
    </w:p>
    <w:p w:rsidR="0012706C" w:rsidRPr="00771466" w:rsidRDefault="0012706C" w:rsidP="008C78C9">
      <w:pPr>
        <w:jc w:val="both"/>
        <w:outlineLvl w:val="0"/>
        <w:rPr>
          <w:sz w:val="26"/>
          <w:szCs w:val="26"/>
        </w:rPr>
      </w:pPr>
      <w:r w:rsidRPr="00771466">
        <w:rPr>
          <w:sz w:val="26"/>
          <w:szCs w:val="26"/>
        </w:rPr>
        <w:tab/>
        <w:t>3. ____________________________________________________________</w:t>
      </w:r>
    </w:p>
    <w:p w:rsidR="0012706C" w:rsidRPr="00771466" w:rsidRDefault="0012706C" w:rsidP="008C78C9">
      <w:pPr>
        <w:autoSpaceDE w:val="0"/>
        <w:autoSpaceDN w:val="0"/>
        <w:adjustRightInd w:val="0"/>
        <w:jc w:val="both"/>
        <w:outlineLvl w:val="0"/>
        <w:rPr>
          <w:sz w:val="26"/>
          <w:szCs w:val="26"/>
        </w:rPr>
      </w:pPr>
      <w:r w:rsidRPr="00771466">
        <w:rPr>
          <w:sz w:val="26"/>
          <w:szCs w:val="26"/>
        </w:rPr>
        <w:t xml:space="preserve">                                                   (Ф.И.О., число, месяц, год рождения)</w:t>
      </w:r>
    </w:p>
    <w:p w:rsidR="0012706C" w:rsidRPr="00771466" w:rsidRDefault="0012706C" w:rsidP="008C78C9">
      <w:pPr>
        <w:jc w:val="both"/>
        <w:outlineLvl w:val="0"/>
        <w:rPr>
          <w:sz w:val="26"/>
          <w:szCs w:val="26"/>
        </w:rPr>
      </w:pPr>
      <w:r w:rsidRPr="00771466">
        <w:rPr>
          <w:sz w:val="26"/>
          <w:szCs w:val="26"/>
        </w:rPr>
        <w:tab/>
        <w:t>4. ____________________________________________________________</w:t>
      </w:r>
    </w:p>
    <w:p w:rsidR="0012706C" w:rsidRPr="00771466" w:rsidRDefault="0012706C" w:rsidP="008C78C9">
      <w:pPr>
        <w:autoSpaceDE w:val="0"/>
        <w:autoSpaceDN w:val="0"/>
        <w:adjustRightInd w:val="0"/>
        <w:jc w:val="both"/>
        <w:outlineLvl w:val="0"/>
        <w:rPr>
          <w:sz w:val="26"/>
          <w:szCs w:val="26"/>
        </w:rPr>
      </w:pPr>
      <w:r w:rsidRPr="00771466">
        <w:rPr>
          <w:sz w:val="26"/>
          <w:szCs w:val="26"/>
        </w:rPr>
        <w:t xml:space="preserve">                                                   (Ф.И.О., число, месяц, год рождения)</w:t>
      </w:r>
    </w:p>
    <w:p w:rsidR="0012706C" w:rsidRPr="00771466" w:rsidRDefault="0012706C" w:rsidP="008C78C9">
      <w:pPr>
        <w:jc w:val="both"/>
        <w:outlineLvl w:val="0"/>
        <w:rPr>
          <w:sz w:val="26"/>
          <w:szCs w:val="26"/>
        </w:rPr>
      </w:pPr>
      <w:r w:rsidRPr="00771466">
        <w:rPr>
          <w:sz w:val="26"/>
          <w:szCs w:val="26"/>
        </w:rPr>
        <w:tab/>
        <w:t>5. ____________________________________________________________</w:t>
      </w:r>
    </w:p>
    <w:p w:rsidR="0012706C" w:rsidRPr="00771466" w:rsidRDefault="0012706C" w:rsidP="008C78C9">
      <w:pPr>
        <w:autoSpaceDE w:val="0"/>
        <w:autoSpaceDN w:val="0"/>
        <w:adjustRightInd w:val="0"/>
        <w:jc w:val="both"/>
        <w:outlineLvl w:val="0"/>
        <w:rPr>
          <w:sz w:val="26"/>
          <w:szCs w:val="26"/>
        </w:rPr>
      </w:pPr>
      <w:r w:rsidRPr="00771466">
        <w:rPr>
          <w:sz w:val="26"/>
          <w:szCs w:val="26"/>
        </w:rPr>
        <w:t xml:space="preserve">                                                   (Ф.И.О., число, месяц, год рождения)</w:t>
      </w:r>
    </w:p>
    <w:p w:rsidR="0012706C" w:rsidRPr="00771466" w:rsidRDefault="0012706C" w:rsidP="008C78C9">
      <w:pPr>
        <w:jc w:val="both"/>
        <w:outlineLvl w:val="0"/>
        <w:rPr>
          <w:sz w:val="26"/>
          <w:szCs w:val="26"/>
        </w:rPr>
      </w:pPr>
      <w:r w:rsidRPr="00771466">
        <w:rPr>
          <w:sz w:val="26"/>
          <w:szCs w:val="26"/>
        </w:rPr>
        <w:tab/>
        <w:t>6. ____________________________________________________________</w:t>
      </w:r>
    </w:p>
    <w:p w:rsidR="0012706C" w:rsidRPr="00771466" w:rsidRDefault="0012706C" w:rsidP="008C78C9">
      <w:pPr>
        <w:autoSpaceDE w:val="0"/>
        <w:autoSpaceDN w:val="0"/>
        <w:adjustRightInd w:val="0"/>
        <w:jc w:val="both"/>
        <w:outlineLvl w:val="0"/>
        <w:rPr>
          <w:sz w:val="26"/>
          <w:szCs w:val="26"/>
        </w:rPr>
      </w:pPr>
      <w:r w:rsidRPr="00771466">
        <w:rPr>
          <w:sz w:val="26"/>
          <w:szCs w:val="26"/>
        </w:rPr>
        <w:t xml:space="preserve">                                                   (Ф.И.О., число, месяц, год рождения)</w:t>
      </w:r>
    </w:p>
    <w:p w:rsidR="0012706C" w:rsidRPr="00771466" w:rsidRDefault="0012706C" w:rsidP="008C78C9">
      <w:pPr>
        <w:jc w:val="both"/>
        <w:outlineLvl w:val="0"/>
        <w:rPr>
          <w:sz w:val="26"/>
          <w:szCs w:val="26"/>
        </w:rPr>
      </w:pPr>
      <w:r w:rsidRPr="00771466">
        <w:rPr>
          <w:sz w:val="26"/>
          <w:szCs w:val="26"/>
        </w:rPr>
        <w:tab/>
        <w:t>7. ____________________________________________________________</w:t>
      </w:r>
    </w:p>
    <w:p w:rsidR="0012706C" w:rsidRPr="00771466" w:rsidRDefault="0012706C" w:rsidP="008C78C9">
      <w:pPr>
        <w:autoSpaceDE w:val="0"/>
        <w:autoSpaceDN w:val="0"/>
        <w:adjustRightInd w:val="0"/>
        <w:jc w:val="both"/>
        <w:outlineLvl w:val="0"/>
        <w:rPr>
          <w:sz w:val="26"/>
          <w:szCs w:val="26"/>
        </w:rPr>
      </w:pPr>
      <w:r w:rsidRPr="00771466">
        <w:rPr>
          <w:sz w:val="26"/>
          <w:szCs w:val="26"/>
        </w:rPr>
        <w:t xml:space="preserve">                                                   (Ф.И.О., число, месяц, год рождения)</w:t>
      </w:r>
      <w:r>
        <w:rPr>
          <w:sz w:val="26"/>
          <w:szCs w:val="26"/>
        </w:rPr>
        <w:t>.</w:t>
      </w: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501F7B" w:rsidRPr="009D1DE6" w:rsidRDefault="00501F7B" w:rsidP="008C78C9">
      <w:pPr>
        <w:widowControl w:val="0"/>
        <w:autoSpaceDE w:val="0"/>
        <w:autoSpaceDN w:val="0"/>
        <w:adjustRightInd w:val="0"/>
        <w:jc w:val="center"/>
        <w:outlineLvl w:val="0"/>
        <w:rPr>
          <w:sz w:val="26"/>
          <w:szCs w:val="26"/>
        </w:rPr>
      </w:pPr>
    </w:p>
    <w:p w:rsidR="00501F7B" w:rsidRPr="009D1DE6" w:rsidRDefault="00501F7B" w:rsidP="008C78C9">
      <w:pPr>
        <w:widowControl w:val="0"/>
        <w:autoSpaceDE w:val="0"/>
        <w:autoSpaceDN w:val="0"/>
        <w:adjustRightInd w:val="0"/>
        <w:jc w:val="center"/>
        <w:outlineLvl w:val="0"/>
        <w:rPr>
          <w:sz w:val="26"/>
          <w:szCs w:val="26"/>
        </w:rPr>
      </w:pPr>
    </w:p>
    <w:p w:rsidR="00501F7B" w:rsidRPr="009D1DE6" w:rsidRDefault="00501F7B" w:rsidP="008C78C9">
      <w:pPr>
        <w:widowControl w:val="0"/>
        <w:autoSpaceDE w:val="0"/>
        <w:autoSpaceDN w:val="0"/>
        <w:adjustRightInd w:val="0"/>
        <w:jc w:val="center"/>
        <w:outlineLvl w:val="0"/>
        <w:rPr>
          <w:sz w:val="26"/>
          <w:szCs w:val="26"/>
        </w:rPr>
      </w:pPr>
    </w:p>
    <w:p w:rsidR="00501F7B" w:rsidRPr="009D1DE6" w:rsidRDefault="00501F7B" w:rsidP="008C78C9">
      <w:pPr>
        <w:widowControl w:val="0"/>
        <w:autoSpaceDE w:val="0"/>
        <w:autoSpaceDN w:val="0"/>
        <w:adjustRightInd w:val="0"/>
        <w:jc w:val="center"/>
        <w:outlineLvl w:val="0"/>
        <w:rPr>
          <w:sz w:val="26"/>
          <w:szCs w:val="26"/>
        </w:rPr>
      </w:pPr>
    </w:p>
    <w:p w:rsidR="00613FB0" w:rsidRDefault="00613FB0" w:rsidP="008C78C9">
      <w:pPr>
        <w:rPr>
          <w:sz w:val="26"/>
          <w:szCs w:val="26"/>
        </w:rPr>
      </w:pPr>
      <w:r>
        <w:rPr>
          <w:sz w:val="26"/>
          <w:szCs w:val="26"/>
        </w:rPr>
        <w:br w:type="page"/>
      </w:r>
    </w:p>
    <w:p w:rsidR="00501F7B" w:rsidRPr="009D1DE6" w:rsidRDefault="00501F7B" w:rsidP="008C78C9">
      <w:pPr>
        <w:widowControl w:val="0"/>
        <w:autoSpaceDE w:val="0"/>
        <w:autoSpaceDN w:val="0"/>
        <w:adjustRightInd w:val="0"/>
        <w:jc w:val="center"/>
        <w:outlineLvl w:val="0"/>
        <w:rPr>
          <w:sz w:val="26"/>
          <w:szCs w:val="26"/>
        </w:rPr>
      </w:pPr>
    </w:p>
    <w:p w:rsidR="00613FB0" w:rsidRDefault="00613FB0" w:rsidP="008C78C9">
      <w:pPr>
        <w:widowControl w:val="0"/>
        <w:tabs>
          <w:tab w:val="left" w:pos="4680"/>
          <w:tab w:val="left" w:pos="4860"/>
        </w:tabs>
        <w:autoSpaceDE w:val="0"/>
        <w:autoSpaceDN w:val="0"/>
        <w:adjustRightInd w:val="0"/>
        <w:ind w:left="4962"/>
        <w:jc w:val="both"/>
        <w:outlineLvl w:val="0"/>
        <w:rPr>
          <w:sz w:val="26"/>
          <w:szCs w:val="26"/>
        </w:rPr>
      </w:pPr>
      <w:r>
        <w:rPr>
          <w:sz w:val="26"/>
          <w:szCs w:val="26"/>
        </w:rPr>
        <w:t>Приложение 4</w:t>
      </w:r>
    </w:p>
    <w:p w:rsidR="00613FB0" w:rsidRDefault="00613FB0" w:rsidP="008C78C9">
      <w:pPr>
        <w:widowControl w:val="0"/>
        <w:autoSpaceDE w:val="0"/>
        <w:autoSpaceDN w:val="0"/>
        <w:adjustRightInd w:val="0"/>
        <w:jc w:val="center"/>
        <w:rPr>
          <w:sz w:val="26"/>
          <w:szCs w:val="26"/>
        </w:rPr>
      </w:pPr>
    </w:p>
    <w:p w:rsidR="00613FB0" w:rsidRDefault="00613FB0" w:rsidP="008C78C9">
      <w:pPr>
        <w:widowControl w:val="0"/>
        <w:tabs>
          <w:tab w:val="left" w:pos="4680"/>
        </w:tabs>
        <w:autoSpaceDE w:val="0"/>
        <w:autoSpaceDN w:val="0"/>
        <w:adjustRightInd w:val="0"/>
        <w:ind w:left="5103" w:hanging="141"/>
        <w:rPr>
          <w:sz w:val="26"/>
          <w:szCs w:val="26"/>
        </w:rPr>
      </w:pPr>
      <w:r>
        <w:rPr>
          <w:sz w:val="26"/>
          <w:szCs w:val="26"/>
        </w:rPr>
        <w:t>к Административному регламенту</w:t>
      </w:r>
    </w:p>
    <w:p w:rsidR="00613FB0" w:rsidRDefault="00613FB0" w:rsidP="008C78C9">
      <w:pPr>
        <w:widowControl w:val="0"/>
        <w:autoSpaceDE w:val="0"/>
        <w:autoSpaceDN w:val="0"/>
        <w:adjustRightInd w:val="0"/>
        <w:ind w:left="5103" w:hanging="141"/>
        <w:rPr>
          <w:sz w:val="26"/>
          <w:szCs w:val="26"/>
        </w:rPr>
      </w:pPr>
      <w:r>
        <w:rPr>
          <w:sz w:val="26"/>
          <w:szCs w:val="26"/>
        </w:rPr>
        <w:t xml:space="preserve"> «Прием заявлений, документов, а также</w:t>
      </w:r>
    </w:p>
    <w:p w:rsidR="00613FB0" w:rsidRDefault="00613FB0" w:rsidP="008C78C9">
      <w:pPr>
        <w:widowControl w:val="0"/>
        <w:autoSpaceDE w:val="0"/>
        <w:autoSpaceDN w:val="0"/>
        <w:adjustRightInd w:val="0"/>
        <w:ind w:left="5103" w:hanging="141"/>
        <w:rPr>
          <w:sz w:val="26"/>
          <w:szCs w:val="26"/>
        </w:rPr>
      </w:pPr>
      <w:r>
        <w:rPr>
          <w:sz w:val="26"/>
          <w:szCs w:val="26"/>
        </w:rPr>
        <w:t xml:space="preserve">постановка граждан на учет в качестве                                          </w:t>
      </w:r>
    </w:p>
    <w:p w:rsidR="00613FB0" w:rsidRDefault="00613FB0" w:rsidP="008C78C9">
      <w:pPr>
        <w:widowControl w:val="0"/>
        <w:autoSpaceDE w:val="0"/>
        <w:autoSpaceDN w:val="0"/>
        <w:adjustRightInd w:val="0"/>
        <w:ind w:left="5103" w:hanging="141"/>
        <w:rPr>
          <w:sz w:val="26"/>
          <w:szCs w:val="26"/>
        </w:rPr>
      </w:pPr>
      <w:proofErr w:type="gramStart"/>
      <w:r>
        <w:rPr>
          <w:sz w:val="26"/>
          <w:szCs w:val="26"/>
        </w:rPr>
        <w:t>нуждающихся в жилых помещениях»</w:t>
      </w:r>
      <w:proofErr w:type="gramEnd"/>
    </w:p>
    <w:p w:rsidR="00A33FC6" w:rsidRPr="009D1DE6" w:rsidRDefault="00A33FC6" w:rsidP="008C78C9">
      <w:pPr>
        <w:widowControl w:val="0"/>
        <w:autoSpaceDE w:val="0"/>
        <w:autoSpaceDN w:val="0"/>
        <w:adjustRightInd w:val="0"/>
        <w:ind w:firstLine="540"/>
        <w:jc w:val="center"/>
        <w:rPr>
          <w:sz w:val="26"/>
          <w:szCs w:val="26"/>
        </w:rPr>
      </w:pPr>
    </w:p>
    <w:p w:rsidR="00A33FC6" w:rsidRPr="009D1DE6" w:rsidRDefault="00A33FC6" w:rsidP="008C78C9">
      <w:pPr>
        <w:widowControl w:val="0"/>
        <w:autoSpaceDE w:val="0"/>
        <w:autoSpaceDN w:val="0"/>
        <w:adjustRightInd w:val="0"/>
        <w:ind w:firstLine="540"/>
        <w:jc w:val="center"/>
        <w:rPr>
          <w:sz w:val="26"/>
          <w:szCs w:val="26"/>
        </w:rPr>
      </w:pP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КНИГА</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регистрации заявлений граждан</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о принятии на учет для предоставления</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 xml:space="preserve">жилых помещениях </w:t>
      </w:r>
      <w:proofErr w:type="gramStart"/>
      <w:r w:rsidRPr="009D1DE6">
        <w:rPr>
          <w:sz w:val="26"/>
          <w:szCs w:val="26"/>
        </w:rPr>
        <w:t>муниципального</w:t>
      </w:r>
      <w:proofErr w:type="gramEnd"/>
      <w:r w:rsidRPr="009D1DE6">
        <w:rPr>
          <w:sz w:val="26"/>
          <w:szCs w:val="26"/>
        </w:rPr>
        <w:t xml:space="preserve"> жилищного</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фонда по договорам социального найма</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________________________________________________________</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(наименование населенного пункта)</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________________________________________________________</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(наименование уполномоченного органа)</w:t>
      </w:r>
    </w:p>
    <w:p w:rsidR="00A33FC6" w:rsidRPr="009D1DE6" w:rsidRDefault="00A33FC6" w:rsidP="008C78C9">
      <w:pPr>
        <w:widowControl w:val="0"/>
        <w:autoSpaceDE w:val="0"/>
        <w:autoSpaceDN w:val="0"/>
        <w:adjustRightInd w:val="0"/>
        <w:ind w:firstLine="540"/>
        <w:jc w:val="center"/>
        <w:rPr>
          <w:sz w:val="26"/>
          <w:szCs w:val="26"/>
        </w:rPr>
      </w:pPr>
    </w:p>
    <w:tbl>
      <w:tblPr>
        <w:tblW w:w="9606" w:type="dxa"/>
        <w:tblLayout w:type="fixed"/>
        <w:tblLook w:val="00A0"/>
      </w:tblPr>
      <w:tblGrid>
        <w:gridCol w:w="5383"/>
        <w:gridCol w:w="254"/>
        <w:gridCol w:w="567"/>
        <w:gridCol w:w="283"/>
        <w:gridCol w:w="1701"/>
        <w:gridCol w:w="567"/>
        <w:gridCol w:w="425"/>
        <w:gridCol w:w="426"/>
      </w:tblGrid>
      <w:tr w:rsidR="00A33FC6" w:rsidRPr="009D1DE6">
        <w:tc>
          <w:tcPr>
            <w:tcW w:w="5383" w:type="dxa"/>
          </w:tcPr>
          <w:p w:rsidR="00A33FC6" w:rsidRPr="009D1DE6" w:rsidRDefault="00A33FC6" w:rsidP="008C78C9">
            <w:pPr>
              <w:widowControl w:val="0"/>
              <w:autoSpaceDE w:val="0"/>
              <w:autoSpaceDN w:val="0"/>
              <w:adjustRightInd w:val="0"/>
              <w:jc w:val="right"/>
              <w:rPr>
                <w:sz w:val="26"/>
                <w:szCs w:val="26"/>
              </w:rPr>
            </w:pPr>
            <w:r w:rsidRPr="009D1DE6">
              <w:rPr>
                <w:sz w:val="26"/>
                <w:szCs w:val="26"/>
              </w:rPr>
              <w:t>Начата</w:t>
            </w:r>
          </w:p>
        </w:tc>
        <w:tc>
          <w:tcPr>
            <w:tcW w:w="254"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567"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283"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1701"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567"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20</w:t>
            </w:r>
          </w:p>
        </w:tc>
        <w:tc>
          <w:tcPr>
            <w:tcW w:w="425"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426" w:type="dxa"/>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г</w:t>
            </w:r>
            <w:proofErr w:type="gramEnd"/>
            <w:r w:rsidRPr="009D1DE6">
              <w:rPr>
                <w:sz w:val="26"/>
                <w:szCs w:val="26"/>
              </w:rPr>
              <w:t>.</w:t>
            </w:r>
          </w:p>
        </w:tc>
      </w:tr>
      <w:tr w:rsidR="00A33FC6" w:rsidRPr="009D1DE6">
        <w:tc>
          <w:tcPr>
            <w:tcW w:w="5383" w:type="dxa"/>
          </w:tcPr>
          <w:p w:rsidR="00A33FC6" w:rsidRPr="009D1DE6" w:rsidRDefault="00A33FC6" w:rsidP="008C78C9">
            <w:pPr>
              <w:widowControl w:val="0"/>
              <w:autoSpaceDE w:val="0"/>
              <w:autoSpaceDN w:val="0"/>
              <w:adjustRightInd w:val="0"/>
              <w:jc w:val="right"/>
              <w:rPr>
                <w:sz w:val="26"/>
                <w:szCs w:val="26"/>
              </w:rPr>
            </w:pPr>
            <w:r w:rsidRPr="009D1DE6">
              <w:rPr>
                <w:sz w:val="26"/>
                <w:szCs w:val="26"/>
              </w:rPr>
              <w:t>Окончена</w:t>
            </w:r>
          </w:p>
        </w:tc>
        <w:tc>
          <w:tcPr>
            <w:tcW w:w="254"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567"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283"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1701"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567"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20</w:t>
            </w:r>
          </w:p>
        </w:tc>
        <w:tc>
          <w:tcPr>
            <w:tcW w:w="425"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426" w:type="dxa"/>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г</w:t>
            </w:r>
            <w:proofErr w:type="gramEnd"/>
            <w:r w:rsidRPr="009D1DE6">
              <w:rPr>
                <w:sz w:val="26"/>
                <w:szCs w:val="26"/>
              </w:rPr>
              <w:t>.</w:t>
            </w:r>
          </w:p>
        </w:tc>
      </w:tr>
    </w:tbl>
    <w:p w:rsidR="00A33FC6" w:rsidRPr="009D1DE6" w:rsidRDefault="00A33FC6" w:rsidP="008C78C9">
      <w:pPr>
        <w:widowControl w:val="0"/>
        <w:autoSpaceDE w:val="0"/>
        <w:autoSpaceDN w:val="0"/>
        <w:adjustRightInd w:val="0"/>
        <w:ind w:firstLine="54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1"/>
        <w:gridCol w:w="1564"/>
        <w:gridCol w:w="1138"/>
        <w:gridCol w:w="1495"/>
        <w:gridCol w:w="1885"/>
        <w:gridCol w:w="1734"/>
        <w:gridCol w:w="1352"/>
      </w:tblGrid>
      <w:tr w:rsidR="00A33FC6" w:rsidRPr="00613FB0" w:rsidTr="00613FB0">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 xml:space="preserve">№ </w:t>
            </w:r>
            <w:proofErr w:type="spellStart"/>
            <w:proofErr w:type="gramStart"/>
            <w:r w:rsidRPr="00613FB0">
              <w:t>п</w:t>
            </w:r>
            <w:proofErr w:type="spellEnd"/>
            <w:proofErr w:type="gramEnd"/>
            <w:r w:rsidRPr="00613FB0">
              <w:t>/</w:t>
            </w:r>
            <w:proofErr w:type="spellStart"/>
            <w:r w:rsidRPr="00613FB0">
              <w:t>п</w:t>
            </w:r>
            <w:proofErr w:type="spellEnd"/>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Дата поступления заявления и необходимых документов</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Фамилия, имя, отчество заявителя</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Адрес жилого помещения, занимаемого заявителем и членами его семьи</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Решение по существу представленных документов (принять на учет либо отказать в принятии на учет)</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Наименование и реквизиты документа, фиксирующего решение</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Сообщение заявителю о принятом решении. Дата и номер письма</w:t>
            </w:r>
          </w:p>
        </w:tc>
      </w:tr>
      <w:tr w:rsidR="00A33FC6" w:rsidRPr="00613FB0" w:rsidTr="00613FB0">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1</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2</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3</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4</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5</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6</w:t>
            </w:r>
          </w:p>
        </w:tc>
        <w:tc>
          <w:tcPr>
            <w:tcW w:w="0" w:type="auto"/>
            <w:tcMar>
              <w:left w:w="57" w:type="dxa"/>
              <w:right w:w="57" w:type="dxa"/>
            </w:tcMar>
          </w:tcPr>
          <w:p w:rsidR="00A33FC6" w:rsidRPr="00613FB0" w:rsidRDefault="00A33FC6" w:rsidP="008C78C9">
            <w:pPr>
              <w:widowControl w:val="0"/>
              <w:autoSpaceDE w:val="0"/>
              <w:autoSpaceDN w:val="0"/>
              <w:adjustRightInd w:val="0"/>
              <w:jc w:val="center"/>
            </w:pPr>
            <w:r w:rsidRPr="00613FB0">
              <w:t>7</w:t>
            </w:r>
          </w:p>
        </w:tc>
      </w:tr>
      <w:tr w:rsidR="00A33FC6" w:rsidRPr="00613FB0" w:rsidTr="00613FB0">
        <w:tc>
          <w:tcPr>
            <w:tcW w:w="0" w:type="auto"/>
            <w:tcMar>
              <w:left w:w="57" w:type="dxa"/>
              <w:right w:w="57" w:type="dxa"/>
            </w:tcMar>
          </w:tcPr>
          <w:p w:rsidR="00A33FC6" w:rsidRPr="00613FB0" w:rsidRDefault="00A33FC6" w:rsidP="008C78C9">
            <w:pPr>
              <w:widowControl w:val="0"/>
              <w:autoSpaceDE w:val="0"/>
              <w:autoSpaceDN w:val="0"/>
              <w:adjustRightInd w:val="0"/>
              <w:jc w:val="center"/>
            </w:pPr>
          </w:p>
        </w:tc>
        <w:tc>
          <w:tcPr>
            <w:tcW w:w="0" w:type="auto"/>
            <w:tcMar>
              <w:left w:w="57" w:type="dxa"/>
              <w:right w:w="57" w:type="dxa"/>
            </w:tcMar>
          </w:tcPr>
          <w:p w:rsidR="00A33FC6" w:rsidRPr="00613FB0" w:rsidRDefault="00A33FC6" w:rsidP="008C78C9">
            <w:pPr>
              <w:widowControl w:val="0"/>
              <w:autoSpaceDE w:val="0"/>
              <w:autoSpaceDN w:val="0"/>
              <w:adjustRightInd w:val="0"/>
              <w:jc w:val="center"/>
            </w:pPr>
          </w:p>
        </w:tc>
        <w:tc>
          <w:tcPr>
            <w:tcW w:w="0" w:type="auto"/>
            <w:tcMar>
              <w:left w:w="57" w:type="dxa"/>
              <w:right w:w="57" w:type="dxa"/>
            </w:tcMar>
          </w:tcPr>
          <w:p w:rsidR="00A33FC6" w:rsidRPr="00613FB0" w:rsidRDefault="00A33FC6" w:rsidP="008C78C9">
            <w:pPr>
              <w:widowControl w:val="0"/>
              <w:autoSpaceDE w:val="0"/>
              <w:autoSpaceDN w:val="0"/>
              <w:adjustRightInd w:val="0"/>
              <w:jc w:val="center"/>
            </w:pPr>
          </w:p>
        </w:tc>
        <w:tc>
          <w:tcPr>
            <w:tcW w:w="0" w:type="auto"/>
            <w:tcMar>
              <w:left w:w="57" w:type="dxa"/>
              <w:right w:w="57" w:type="dxa"/>
            </w:tcMar>
          </w:tcPr>
          <w:p w:rsidR="00A33FC6" w:rsidRPr="00613FB0" w:rsidRDefault="00A33FC6" w:rsidP="008C78C9">
            <w:pPr>
              <w:widowControl w:val="0"/>
              <w:autoSpaceDE w:val="0"/>
              <w:autoSpaceDN w:val="0"/>
              <w:adjustRightInd w:val="0"/>
              <w:jc w:val="center"/>
            </w:pPr>
          </w:p>
        </w:tc>
        <w:tc>
          <w:tcPr>
            <w:tcW w:w="0" w:type="auto"/>
            <w:tcMar>
              <w:left w:w="57" w:type="dxa"/>
              <w:right w:w="57" w:type="dxa"/>
            </w:tcMar>
          </w:tcPr>
          <w:p w:rsidR="00A33FC6" w:rsidRPr="00613FB0" w:rsidRDefault="00A33FC6" w:rsidP="008C78C9">
            <w:pPr>
              <w:widowControl w:val="0"/>
              <w:autoSpaceDE w:val="0"/>
              <w:autoSpaceDN w:val="0"/>
              <w:adjustRightInd w:val="0"/>
              <w:jc w:val="center"/>
            </w:pPr>
          </w:p>
        </w:tc>
        <w:tc>
          <w:tcPr>
            <w:tcW w:w="0" w:type="auto"/>
            <w:tcMar>
              <w:left w:w="57" w:type="dxa"/>
              <w:right w:w="57" w:type="dxa"/>
            </w:tcMar>
          </w:tcPr>
          <w:p w:rsidR="00A33FC6" w:rsidRPr="00613FB0" w:rsidRDefault="00A33FC6" w:rsidP="008C78C9">
            <w:pPr>
              <w:widowControl w:val="0"/>
              <w:autoSpaceDE w:val="0"/>
              <w:autoSpaceDN w:val="0"/>
              <w:adjustRightInd w:val="0"/>
              <w:jc w:val="center"/>
            </w:pPr>
          </w:p>
        </w:tc>
        <w:tc>
          <w:tcPr>
            <w:tcW w:w="0" w:type="auto"/>
            <w:tcMar>
              <w:left w:w="57" w:type="dxa"/>
              <w:right w:w="57" w:type="dxa"/>
            </w:tcMar>
          </w:tcPr>
          <w:p w:rsidR="00A33FC6" w:rsidRPr="00613FB0" w:rsidRDefault="00A33FC6" w:rsidP="008C78C9">
            <w:pPr>
              <w:widowControl w:val="0"/>
              <w:autoSpaceDE w:val="0"/>
              <w:autoSpaceDN w:val="0"/>
              <w:adjustRightInd w:val="0"/>
              <w:jc w:val="center"/>
            </w:pPr>
          </w:p>
        </w:tc>
      </w:tr>
    </w:tbl>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613FB0" w:rsidRDefault="00613FB0" w:rsidP="008C78C9">
      <w:pPr>
        <w:rPr>
          <w:sz w:val="26"/>
          <w:szCs w:val="26"/>
        </w:rPr>
      </w:pPr>
      <w:r>
        <w:rPr>
          <w:sz w:val="26"/>
          <w:szCs w:val="26"/>
        </w:rPr>
        <w:br w:type="page"/>
      </w: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jc w:val="center"/>
        <w:outlineLvl w:val="0"/>
        <w:rPr>
          <w:sz w:val="26"/>
          <w:szCs w:val="26"/>
        </w:rPr>
      </w:pPr>
      <w:r w:rsidRPr="009D1DE6">
        <w:rPr>
          <w:sz w:val="26"/>
          <w:szCs w:val="26"/>
        </w:rPr>
        <w:t xml:space="preserve">                   Приложение 5</w:t>
      </w:r>
    </w:p>
    <w:p w:rsidR="00A33FC6" w:rsidRPr="009D1DE6" w:rsidRDefault="00A33FC6" w:rsidP="008C78C9">
      <w:pPr>
        <w:widowControl w:val="0"/>
        <w:autoSpaceDE w:val="0"/>
        <w:autoSpaceDN w:val="0"/>
        <w:adjustRightInd w:val="0"/>
        <w:jc w:val="center"/>
        <w:outlineLvl w:val="0"/>
        <w:rPr>
          <w:sz w:val="26"/>
          <w:szCs w:val="26"/>
        </w:rPr>
      </w:pPr>
    </w:p>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к Административному регламенту</w:t>
      </w:r>
    </w:p>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«Прием заявлений, документов, а также</w:t>
      </w:r>
    </w:p>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постановка граждан на учет в качестве     </w:t>
      </w:r>
    </w:p>
    <w:p w:rsidR="00A33FC6" w:rsidRPr="009D1DE6" w:rsidRDefault="00A33FC6" w:rsidP="008C78C9">
      <w:pPr>
        <w:widowControl w:val="0"/>
        <w:tabs>
          <w:tab w:val="left" w:pos="4500"/>
        </w:tabs>
        <w:autoSpaceDE w:val="0"/>
        <w:autoSpaceDN w:val="0"/>
        <w:adjustRightInd w:val="0"/>
        <w:jc w:val="center"/>
        <w:rPr>
          <w:sz w:val="26"/>
          <w:szCs w:val="26"/>
        </w:rPr>
      </w:pPr>
      <w:r w:rsidRPr="009D1DE6">
        <w:rPr>
          <w:sz w:val="26"/>
          <w:szCs w:val="26"/>
        </w:rPr>
        <w:t xml:space="preserve">                                                            </w:t>
      </w:r>
      <w:proofErr w:type="gramStart"/>
      <w:r w:rsidRPr="009D1DE6">
        <w:rPr>
          <w:sz w:val="26"/>
          <w:szCs w:val="26"/>
        </w:rPr>
        <w:t>нуждающихся в жилых помещениях»</w:t>
      </w:r>
      <w:proofErr w:type="gramEnd"/>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КНИГА</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 xml:space="preserve">учета граждан в качестве нуждающихся в жилых помещениях муниципального жилищного фонда, </w:t>
      </w:r>
    </w:p>
    <w:p w:rsidR="00A33FC6" w:rsidRPr="009D1DE6" w:rsidRDefault="00A33FC6" w:rsidP="008C78C9">
      <w:pPr>
        <w:widowControl w:val="0"/>
        <w:autoSpaceDE w:val="0"/>
        <w:autoSpaceDN w:val="0"/>
        <w:adjustRightInd w:val="0"/>
        <w:ind w:firstLine="540"/>
        <w:jc w:val="center"/>
        <w:rPr>
          <w:sz w:val="26"/>
          <w:szCs w:val="26"/>
        </w:rPr>
      </w:pPr>
      <w:proofErr w:type="gramStart"/>
      <w:r w:rsidRPr="009D1DE6">
        <w:rPr>
          <w:sz w:val="26"/>
          <w:szCs w:val="26"/>
        </w:rPr>
        <w:t>предоставляемых</w:t>
      </w:r>
      <w:proofErr w:type="gramEnd"/>
      <w:r w:rsidRPr="009D1DE6">
        <w:rPr>
          <w:sz w:val="26"/>
          <w:szCs w:val="26"/>
        </w:rPr>
        <w:t xml:space="preserve"> по договорам социального найма</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________________________________________________________</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(наименование населенного пункта)</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________________________________________________________</w:t>
      </w: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(наименование уполномоченного органа)</w:t>
      </w:r>
    </w:p>
    <w:p w:rsidR="00A33FC6" w:rsidRPr="009D1DE6" w:rsidRDefault="00A33FC6" w:rsidP="008C78C9">
      <w:pPr>
        <w:widowControl w:val="0"/>
        <w:autoSpaceDE w:val="0"/>
        <w:autoSpaceDN w:val="0"/>
        <w:adjustRightInd w:val="0"/>
        <w:ind w:firstLine="540"/>
        <w:jc w:val="center"/>
        <w:rPr>
          <w:sz w:val="26"/>
          <w:szCs w:val="26"/>
        </w:rPr>
      </w:pPr>
    </w:p>
    <w:tbl>
      <w:tblPr>
        <w:tblW w:w="9606" w:type="dxa"/>
        <w:tblLayout w:type="fixed"/>
        <w:tblLook w:val="00A0"/>
      </w:tblPr>
      <w:tblGrid>
        <w:gridCol w:w="5383"/>
        <w:gridCol w:w="254"/>
        <w:gridCol w:w="567"/>
        <w:gridCol w:w="283"/>
        <w:gridCol w:w="1701"/>
        <w:gridCol w:w="567"/>
        <w:gridCol w:w="425"/>
        <w:gridCol w:w="426"/>
      </w:tblGrid>
      <w:tr w:rsidR="00A33FC6" w:rsidRPr="009D1DE6">
        <w:tc>
          <w:tcPr>
            <w:tcW w:w="5383" w:type="dxa"/>
          </w:tcPr>
          <w:p w:rsidR="00A33FC6" w:rsidRPr="009D1DE6" w:rsidRDefault="00A33FC6" w:rsidP="008C78C9">
            <w:pPr>
              <w:widowControl w:val="0"/>
              <w:autoSpaceDE w:val="0"/>
              <w:autoSpaceDN w:val="0"/>
              <w:adjustRightInd w:val="0"/>
              <w:jc w:val="right"/>
              <w:rPr>
                <w:sz w:val="26"/>
                <w:szCs w:val="26"/>
              </w:rPr>
            </w:pPr>
            <w:r w:rsidRPr="009D1DE6">
              <w:rPr>
                <w:sz w:val="26"/>
                <w:szCs w:val="26"/>
              </w:rPr>
              <w:t>Начата</w:t>
            </w:r>
          </w:p>
        </w:tc>
        <w:tc>
          <w:tcPr>
            <w:tcW w:w="254"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567"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283"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1701"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567"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20</w:t>
            </w:r>
          </w:p>
        </w:tc>
        <w:tc>
          <w:tcPr>
            <w:tcW w:w="425"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426" w:type="dxa"/>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г</w:t>
            </w:r>
            <w:proofErr w:type="gramEnd"/>
            <w:r w:rsidRPr="009D1DE6">
              <w:rPr>
                <w:sz w:val="26"/>
                <w:szCs w:val="26"/>
              </w:rPr>
              <w:t>.</w:t>
            </w:r>
          </w:p>
        </w:tc>
      </w:tr>
      <w:tr w:rsidR="00A33FC6" w:rsidRPr="009D1DE6">
        <w:tc>
          <w:tcPr>
            <w:tcW w:w="5383" w:type="dxa"/>
          </w:tcPr>
          <w:p w:rsidR="00A33FC6" w:rsidRPr="009D1DE6" w:rsidRDefault="00A33FC6" w:rsidP="008C78C9">
            <w:pPr>
              <w:widowControl w:val="0"/>
              <w:autoSpaceDE w:val="0"/>
              <w:autoSpaceDN w:val="0"/>
              <w:adjustRightInd w:val="0"/>
              <w:jc w:val="right"/>
              <w:rPr>
                <w:sz w:val="26"/>
                <w:szCs w:val="26"/>
              </w:rPr>
            </w:pPr>
            <w:r w:rsidRPr="009D1DE6">
              <w:rPr>
                <w:sz w:val="26"/>
                <w:szCs w:val="26"/>
              </w:rPr>
              <w:t>Окончена</w:t>
            </w:r>
          </w:p>
        </w:tc>
        <w:tc>
          <w:tcPr>
            <w:tcW w:w="254"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567"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283" w:type="dxa"/>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1701"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567"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20</w:t>
            </w:r>
          </w:p>
        </w:tc>
        <w:tc>
          <w:tcPr>
            <w:tcW w:w="425"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c>
          <w:tcPr>
            <w:tcW w:w="426" w:type="dxa"/>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г</w:t>
            </w:r>
            <w:proofErr w:type="gramEnd"/>
            <w:r w:rsidRPr="009D1DE6">
              <w:rPr>
                <w:sz w:val="26"/>
                <w:szCs w:val="26"/>
              </w:rPr>
              <w:t>.</w:t>
            </w:r>
          </w:p>
        </w:tc>
      </w:tr>
    </w:tbl>
    <w:p w:rsidR="00A33FC6" w:rsidRPr="009D1DE6" w:rsidRDefault="00A33FC6" w:rsidP="008C78C9">
      <w:pPr>
        <w:widowControl w:val="0"/>
        <w:autoSpaceDE w:val="0"/>
        <w:autoSpaceDN w:val="0"/>
        <w:adjustRightInd w:val="0"/>
        <w:ind w:firstLine="540"/>
        <w:jc w:val="center"/>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2687"/>
        <w:gridCol w:w="2450"/>
        <w:gridCol w:w="2409"/>
        <w:gridCol w:w="1524"/>
      </w:tblGrid>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w:t>
            </w:r>
            <w:proofErr w:type="spellStart"/>
            <w:proofErr w:type="gramStart"/>
            <w:r w:rsidRPr="009D1DE6">
              <w:rPr>
                <w:sz w:val="26"/>
                <w:szCs w:val="26"/>
              </w:rPr>
              <w:t>п</w:t>
            </w:r>
            <w:proofErr w:type="spellEnd"/>
            <w:proofErr w:type="gramEnd"/>
            <w:r w:rsidRPr="009D1DE6">
              <w:rPr>
                <w:sz w:val="26"/>
                <w:szCs w:val="26"/>
              </w:rPr>
              <w:t>/</w:t>
            </w:r>
            <w:proofErr w:type="spellStart"/>
            <w:r w:rsidRPr="009D1DE6">
              <w:rPr>
                <w:sz w:val="26"/>
                <w:szCs w:val="26"/>
              </w:rPr>
              <w:t>п</w:t>
            </w:r>
            <w:proofErr w:type="spellEnd"/>
          </w:p>
        </w:tc>
        <w:tc>
          <w:tcPr>
            <w:tcW w:w="2687"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Фамилия, имя, отчество заявителя, принятого на учет. Состав семьи (фамилии, имена, отчества членов семьи)</w:t>
            </w:r>
          </w:p>
        </w:tc>
        <w:tc>
          <w:tcPr>
            <w:tcW w:w="241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Родственные отношения или иные обстоятельства, свидетельствующие о принадлежности гражданина к членам семьи заявителя</w:t>
            </w:r>
          </w:p>
        </w:tc>
        <w:tc>
          <w:tcPr>
            <w:tcW w:w="240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Почтовый адрес и краткая характеристика занимаемого жилого помещения (общая площадь, количество комнат)</w:t>
            </w:r>
          </w:p>
        </w:tc>
        <w:tc>
          <w:tcPr>
            <w:tcW w:w="1524"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Дата и номер решения о принятии на учет, номер в очереди</w:t>
            </w: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1</w:t>
            </w:r>
          </w:p>
        </w:tc>
        <w:tc>
          <w:tcPr>
            <w:tcW w:w="2687"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w:t>
            </w:r>
          </w:p>
        </w:tc>
        <w:tc>
          <w:tcPr>
            <w:tcW w:w="241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3</w:t>
            </w:r>
          </w:p>
        </w:tc>
        <w:tc>
          <w:tcPr>
            <w:tcW w:w="2409"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4</w:t>
            </w:r>
          </w:p>
        </w:tc>
        <w:tc>
          <w:tcPr>
            <w:tcW w:w="1524"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5</w:t>
            </w: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p>
        </w:tc>
        <w:tc>
          <w:tcPr>
            <w:tcW w:w="2687" w:type="dxa"/>
          </w:tcPr>
          <w:p w:rsidR="00A33FC6" w:rsidRPr="009D1DE6" w:rsidRDefault="00A33FC6" w:rsidP="008C78C9">
            <w:pPr>
              <w:widowControl w:val="0"/>
              <w:autoSpaceDE w:val="0"/>
              <w:autoSpaceDN w:val="0"/>
              <w:adjustRightInd w:val="0"/>
              <w:jc w:val="center"/>
              <w:rPr>
                <w:sz w:val="26"/>
                <w:szCs w:val="26"/>
              </w:rPr>
            </w:pPr>
          </w:p>
        </w:tc>
        <w:tc>
          <w:tcPr>
            <w:tcW w:w="2410" w:type="dxa"/>
          </w:tcPr>
          <w:p w:rsidR="00A33FC6" w:rsidRPr="009D1DE6" w:rsidRDefault="00A33FC6" w:rsidP="008C78C9">
            <w:pPr>
              <w:widowControl w:val="0"/>
              <w:autoSpaceDE w:val="0"/>
              <w:autoSpaceDN w:val="0"/>
              <w:adjustRightInd w:val="0"/>
              <w:jc w:val="center"/>
              <w:rPr>
                <w:sz w:val="26"/>
                <w:szCs w:val="26"/>
              </w:rPr>
            </w:pPr>
          </w:p>
        </w:tc>
        <w:tc>
          <w:tcPr>
            <w:tcW w:w="2409" w:type="dxa"/>
          </w:tcPr>
          <w:p w:rsidR="00A33FC6" w:rsidRPr="009D1DE6" w:rsidRDefault="00A33FC6" w:rsidP="008C78C9">
            <w:pPr>
              <w:widowControl w:val="0"/>
              <w:autoSpaceDE w:val="0"/>
              <w:autoSpaceDN w:val="0"/>
              <w:adjustRightInd w:val="0"/>
              <w:jc w:val="center"/>
              <w:rPr>
                <w:sz w:val="26"/>
                <w:szCs w:val="26"/>
              </w:rPr>
            </w:pPr>
          </w:p>
        </w:tc>
        <w:tc>
          <w:tcPr>
            <w:tcW w:w="1524" w:type="dxa"/>
          </w:tcPr>
          <w:p w:rsidR="00A33FC6" w:rsidRPr="009D1DE6" w:rsidRDefault="00A33FC6" w:rsidP="008C78C9">
            <w:pPr>
              <w:widowControl w:val="0"/>
              <w:autoSpaceDE w:val="0"/>
              <w:autoSpaceDN w:val="0"/>
              <w:adjustRightInd w:val="0"/>
              <w:jc w:val="center"/>
              <w:rPr>
                <w:sz w:val="26"/>
                <w:szCs w:val="26"/>
              </w:rPr>
            </w:pPr>
          </w:p>
        </w:tc>
      </w:tr>
    </w:tbl>
    <w:p w:rsidR="00A33FC6" w:rsidRPr="009D1DE6" w:rsidRDefault="00A33FC6" w:rsidP="008C78C9">
      <w:pPr>
        <w:widowControl w:val="0"/>
        <w:autoSpaceDE w:val="0"/>
        <w:autoSpaceDN w:val="0"/>
        <w:adjustRightInd w:val="0"/>
        <w:ind w:firstLine="540"/>
        <w:jc w:val="center"/>
        <w:rPr>
          <w:sz w:val="26"/>
          <w:szCs w:val="26"/>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1796"/>
        <w:gridCol w:w="1316"/>
        <w:gridCol w:w="2076"/>
        <w:gridCol w:w="2221"/>
        <w:gridCol w:w="1594"/>
      </w:tblGrid>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 xml:space="preserve">№ </w:t>
            </w:r>
            <w:proofErr w:type="spellStart"/>
            <w:proofErr w:type="gramStart"/>
            <w:r w:rsidRPr="009D1DE6">
              <w:rPr>
                <w:sz w:val="26"/>
                <w:szCs w:val="26"/>
              </w:rPr>
              <w:t>п</w:t>
            </w:r>
            <w:proofErr w:type="spellEnd"/>
            <w:proofErr w:type="gramEnd"/>
            <w:r w:rsidRPr="009D1DE6">
              <w:rPr>
                <w:sz w:val="26"/>
                <w:szCs w:val="26"/>
              </w:rPr>
              <w:t>/</w:t>
            </w:r>
            <w:proofErr w:type="spellStart"/>
            <w:r w:rsidRPr="009D1DE6">
              <w:rPr>
                <w:sz w:val="26"/>
                <w:szCs w:val="26"/>
              </w:rPr>
              <w:t>п</w:t>
            </w:r>
            <w:proofErr w:type="spellEnd"/>
          </w:p>
        </w:tc>
        <w:tc>
          <w:tcPr>
            <w:tcW w:w="265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Фамилия, имя, отчество заявителя, принятого на учет. Состав семьи (фамилии, имена, отчества членов семьи)</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Дата и номер решения о снятии с учета</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Дата и номер решения о предоставлении жилого помещения муниципального жилищного фонда</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Почтовый адрес предоставленного жилого помещения муниципального жилищного фонда</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Примечание</w:t>
            </w: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1</w:t>
            </w:r>
          </w:p>
        </w:tc>
        <w:tc>
          <w:tcPr>
            <w:tcW w:w="2650"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2</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3</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4</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5</w:t>
            </w:r>
          </w:p>
        </w:tc>
        <w:tc>
          <w:tcPr>
            <w:tcW w:w="159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6</w:t>
            </w:r>
          </w:p>
        </w:tc>
      </w:tr>
      <w:tr w:rsidR="00A33FC6" w:rsidRPr="009D1DE6">
        <w:tc>
          <w:tcPr>
            <w:tcW w:w="540" w:type="dxa"/>
          </w:tcPr>
          <w:p w:rsidR="00A33FC6" w:rsidRPr="009D1DE6" w:rsidRDefault="00A33FC6" w:rsidP="008C78C9">
            <w:pPr>
              <w:widowControl w:val="0"/>
              <w:autoSpaceDE w:val="0"/>
              <w:autoSpaceDN w:val="0"/>
              <w:adjustRightInd w:val="0"/>
              <w:jc w:val="center"/>
              <w:rPr>
                <w:sz w:val="26"/>
                <w:szCs w:val="26"/>
              </w:rPr>
            </w:pPr>
          </w:p>
        </w:tc>
        <w:tc>
          <w:tcPr>
            <w:tcW w:w="2650" w:type="dxa"/>
          </w:tcPr>
          <w:p w:rsidR="00A33FC6" w:rsidRPr="009D1DE6" w:rsidRDefault="00A33FC6" w:rsidP="008C78C9">
            <w:pPr>
              <w:widowControl w:val="0"/>
              <w:autoSpaceDE w:val="0"/>
              <w:autoSpaceDN w:val="0"/>
              <w:adjustRightInd w:val="0"/>
              <w:jc w:val="center"/>
              <w:rPr>
                <w:sz w:val="26"/>
                <w:szCs w:val="26"/>
              </w:rPr>
            </w:pPr>
          </w:p>
        </w:tc>
        <w:tc>
          <w:tcPr>
            <w:tcW w:w="1595" w:type="dxa"/>
          </w:tcPr>
          <w:p w:rsidR="00A33FC6" w:rsidRPr="009D1DE6" w:rsidRDefault="00A33FC6" w:rsidP="008C78C9">
            <w:pPr>
              <w:widowControl w:val="0"/>
              <w:autoSpaceDE w:val="0"/>
              <w:autoSpaceDN w:val="0"/>
              <w:adjustRightInd w:val="0"/>
              <w:jc w:val="center"/>
              <w:rPr>
                <w:sz w:val="26"/>
                <w:szCs w:val="26"/>
              </w:rPr>
            </w:pPr>
          </w:p>
        </w:tc>
        <w:tc>
          <w:tcPr>
            <w:tcW w:w="1595" w:type="dxa"/>
          </w:tcPr>
          <w:p w:rsidR="00A33FC6" w:rsidRPr="009D1DE6" w:rsidRDefault="00A33FC6" w:rsidP="008C78C9">
            <w:pPr>
              <w:widowControl w:val="0"/>
              <w:autoSpaceDE w:val="0"/>
              <w:autoSpaceDN w:val="0"/>
              <w:adjustRightInd w:val="0"/>
              <w:jc w:val="center"/>
              <w:rPr>
                <w:sz w:val="26"/>
                <w:szCs w:val="26"/>
              </w:rPr>
            </w:pPr>
          </w:p>
        </w:tc>
        <w:tc>
          <w:tcPr>
            <w:tcW w:w="1595" w:type="dxa"/>
          </w:tcPr>
          <w:p w:rsidR="00A33FC6" w:rsidRPr="009D1DE6" w:rsidRDefault="00A33FC6" w:rsidP="008C78C9">
            <w:pPr>
              <w:widowControl w:val="0"/>
              <w:autoSpaceDE w:val="0"/>
              <w:autoSpaceDN w:val="0"/>
              <w:adjustRightInd w:val="0"/>
              <w:jc w:val="center"/>
              <w:rPr>
                <w:sz w:val="26"/>
                <w:szCs w:val="26"/>
              </w:rPr>
            </w:pPr>
          </w:p>
        </w:tc>
        <w:tc>
          <w:tcPr>
            <w:tcW w:w="1595" w:type="dxa"/>
          </w:tcPr>
          <w:p w:rsidR="00A33FC6" w:rsidRPr="009D1DE6" w:rsidRDefault="00A33FC6" w:rsidP="008C78C9">
            <w:pPr>
              <w:widowControl w:val="0"/>
              <w:autoSpaceDE w:val="0"/>
              <w:autoSpaceDN w:val="0"/>
              <w:adjustRightInd w:val="0"/>
              <w:jc w:val="center"/>
              <w:rPr>
                <w:sz w:val="26"/>
                <w:szCs w:val="26"/>
              </w:rPr>
            </w:pPr>
          </w:p>
        </w:tc>
      </w:tr>
    </w:tbl>
    <w:p w:rsidR="00A33FC6" w:rsidRPr="009D1DE6" w:rsidRDefault="00A33FC6" w:rsidP="008C78C9">
      <w:pPr>
        <w:widowControl w:val="0"/>
        <w:autoSpaceDE w:val="0"/>
        <w:autoSpaceDN w:val="0"/>
        <w:adjustRightInd w:val="0"/>
        <w:ind w:firstLine="540"/>
        <w:jc w:val="center"/>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p>
    <w:p w:rsidR="00613FB0" w:rsidRDefault="00613FB0" w:rsidP="008C78C9">
      <w:pPr>
        <w:widowControl w:val="0"/>
        <w:tabs>
          <w:tab w:val="left" w:pos="4680"/>
          <w:tab w:val="left" w:pos="4860"/>
        </w:tabs>
        <w:autoSpaceDE w:val="0"/>
        <w:autoSpaceDN w:val="0"/>
        <w:adjustRightInd w:val="0"/>
        <w:ind w:left="4962"/>
        <w:jc w:val="both"/>
        <w:outlineLvl w:val="0"/>
        <w:rPr>
          <w:sz w:val="26"/>
          <w:szCs w:val="26"/>
        </w:rPr>
      </w:pPr>
      <w:r>
        <w:rPr>
          <w:sz w:val="26"/>
          <w:szCs w:val="26"/>
        </w:rPr>
        <w:t>Приложение 6</w:t>
      </w:r>
    </w:p>
    <w:p w:rsidR="00613FB0" w:rsidRDefault="00613FB0" w:rsidP="008C78C9">
      <w:pPr>
        <w:widowControl w:val="0"/>
        <w:autoSpaceDE w:val="0"/>
        <w:autoSpaceDN w:val="0"/>
        <w:adjustRightInd w:val="0"/>
        <w:jc w:val="center"/>
        <w:rPr>
          <w:sz w:val="26"/>
          <w:szCs w:val="26"/>
        </w:rPr>
      </w:pPr>
    </w:p>
    <w:p w:rsidR="00613FB0" w:rsidRDefault="00613FB0" w:rsidP="008C78C9">
      <w:pPr>
        <w:widowControl w:val="0"/>
        <w:tabs>
          <w:tab w:val="left" w:pos="4680"/>
        </w:tabs>
        <w:autoSpaceDE w:val="0"/>
        <w:autoSpaceDN w:val="0"/>
        <w:adjustRightInd w:val="0"/>
        <w:ind w:left="5103" w:hanging="141"/>
        <w:rPr>
          <w:sz w:val="26"/>
          <w:szCs w:val="26"/>
        </w:rPr>
      </w:pPr>
      <w:r>
        <w:rPr>
          <w:sz w:val="26"/>
          <w:szCs w:val="26"/>
        </w:rPr>
        <w:t>к Административному регламенту</w:t>
      </w:r>
    </w:p>
    <w:p w:rsidR="00613FB0" w:rsidRDefault="00613FB0" w:rsidP="008C78C9">
      <w:pPr>
        <w:widowControl w:val="0"/>
        <w:autoSpaceDE w:val="0"/>
        <w:autoSpaceDN w:val="0"/>
        <w:adjustRightInd w:val="0"/>
        <w:ind w:left="5103" w:hanging="141"/>
        <w:rPr>
          <w:sz w:val="26"/>
          <w:szCs w:val="26"/>
        </w:rPr>
      </w:pPr>
      <w:r>
        <w:rPr>
          <w:sz w:val="26"/>
          <w:szCs w:val="26"/>
        </w:rPr>
        <w:t xml:space="preserve"> «Прием заявлений, документов, а также</w:t>
      </w:r>
    </w:p>
    <w:p w:rsidR="00613FB0" w:rsidRDefault="00613FB0" w:rsidP="008C78C9">
      <w:pPr>
        <w:widowControl w:val="0"/>
        <w:autoSpaceDE w:val="0"/>
        <w:autoSpaceDN w:val="0"/>
        <w:adjustRightInd w:val="0"/>
        <w:ind w:left="5103" w:hanging="141"/>
        <w:rPr>
          <w:sz w:val="26"/>
          <w:szCs w:val="26"/>
        </w:rPr>
      </w:pPr>
      <w:r>
        <w:rPr>
          <w:sz w:val="26"/>
          <w:szCs w:val="26"/>
        </w:rPr>
        <w:t xml:space="preserve">постановка граждан на учет в качестве                                          </w:t>
      </w:r>
    </w:p>
    <w:p w:rsidR="00613FB0" w:rsidRDefault="00613FB0" w:rsidP="008C78C9">
      <w:pPr>
        <w:widowControl w:val="0"/>
        <w:autoSpaceDE w:val="0"/>
        <w:autoSpaceDN w:val="0"/>
        <w:adjustRightInd w:val="0"/>
        <w:ind w:left="5103" w:hanging="141"/>
        <w:rPr>
          <w:sz w:val="26"/>
          <w:szCs w:val="26"/>
        </w:rPr>
      </w:pPr>
      <w:proofErr w:type="gramStart"/>
      <w:r>
        <w:rPr>
          <w:sz w:val="26"/>
          <w:szCs w:val="26"/>
        </w:rPr>
        <w:t>нуждающихся в жилых помещениях»</w:t>
      </w:r>
      <w:proofErr w:type="gramEnd"/>
    </w:p>
    <w:p w:rsidR="00A33FC6" w:rsidRPr="009D1DE6" w:rsidRDefault="00A33FC6" w:rsidP="008C78C9">
      <w:pPr>
        <w:widowControl w:val="0"/>
        <w:autoSpaceDE w:val="0"/>
        <w:autoSpaceDN w:val="0"/>
        <w:adjustRightInd w:val="0"/>
        <w:ind w:firstLine="540"/>
        <w:jc w:val="center"/>
        <w:rPr>
          <w:sz w:val="26"/>
          <w:szCs w:val="26"/>
        </w:rPr>
      </w:pPr>
    </w:p>
    <w:tbl>
      <w:tblPr>
        <w:tblW w:w="0" w:type="auto"/>
        <w:tblLook w:val="00A0"/>
      </w:tblPr>
      <w:tblGrid>
        <w:gridCol w:w="4785"/>
        <w:gridCol w:w="888"/>
        <w:gridCol w:w="3897"/>
      </w:tblGrid>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888" w:type="dxa"/>
          </w:tcPr>
          <w:p w:rsidR="00A33FC6" w:rsidRPr="009D1DE6" w:rsidRDefault="00A33FC6" w:rsidP="008C78C9">
            <w:pPr>
              <w:widowControl w:val="0"/>
              <w:autoSpaceDE w:val="0"/>
              <w:autoSpaceDN w:val="0"/>
              <w:adjustRightInd w:val="0"/>
              <w:jc w:val="both"/>
              <w:rPr>
                <w:sz w:val="26"/>
                <w:szCs w:val="26"/>
              </w:rPr>
            </w:pPr>
            <w:r w:rsidRPr="009D1DE6">
              <w:rPr>
                <w:sz w:val="26"/>
                <w:szCs w:val="26"/>
              </w:rPr>
              <w:t>Куда:</w:t>
            </w:r>
          </w:p>
        </w:tc>
        <w:tc>
          <w:tcPr>
            <w:tcW w:w="3897"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888" w:type="dxa"/>
          </w:tcPr>
          <w:p w:rsidR="00A33FC6" w:rsidRPr="009D1DE6" w:rsidRDefault="00A33FC6" w:rsidP="008C78C9">
            <w:pPr>
              <w:widowControl w:val="0"/>
              <w:autoSpaceDE w:val="0"/>
              <w:autoSpaceDN w:val="0"/>
              <w:adjustRightInd w:val="0"/>
              <w:jc w:val="both"/>
              <w:rPr>
                <w:sz w:val="26"/>
                <w:szCs w:val="26"/>
              </w:rPr>
            </w:pPr>
          </w:p>
        </w:tc>
        <w:tc>
          <w:tcPr>
            <w:tcW w:w="3897" w:type="dxa"/>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proofErr w:type="gramStart"/>
            <w:r w:rsidRPr="009D1DE6">
              <w:rPr>
                <w:sz w:val="26"/>
                <w:szCs w:val="26"/>
              </w:rPr>
              <w:t>(почтовый адрес, указанный в заявлении</w:t>
            </w:r>
            <w:proofErr w:type="gramEnd"/>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888" w:type="dxa"/>
          </w:tcPr>
          <w:p w:rsidR="00A33FC6" w:rsidRPr="009D1DE6" w:rsidRDefault="00A33FC6" w:rsidP="008C78C9">
            <w:pPr>
              <w:widowControl w:val="0"/>
              <w:autoSpaceDE w:val="0"/>
              <w:autoSpaceDN w:val="0"/>
              <w:adjustRightInd w:val="0"/>
              <w:jc w:val="both"/>
              <w:rPr>
                <w:sz w:val="26"/>
                <w:szCs w:val="26"/>
              </w:rPr>
            </w:pPr>
          </w:p>
        </w:tc>
        <w:tc>
          <w:tcPr>
            <w:tcW w:w="3897"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888" w:type="dxa"/>
          </w:tcPr>
          <w:p w:rsidR="00A33FC6" w:rsidRPr="009D1DE6" w:rsidRDefault="00A33FC6" w:rsidP="008C78C9">
            <w:pPr>
              <w:widowControl w:val="0"/>
              <w:autoSpaceDE w:val="0"/>
              <w:autoSpaceDN w:val="0"/>
              <w:adjustRightInd w:val="0"/>
              <w:jc w:val="both"/>
              <w:rPr>
                <w:sz w:val="26"/>
                <w:szCs w:val="26"/>
              </w:rPr>
            </w:pPr>
          </w:p>
        </w:tc>
        <w:tc>
          <w:tcPr>
            <w:tcW w:w="3897" w:type="dxa"/>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о принятии на учет)</w:t>
            </w: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888" w:type="dxa"/>
          </w:tcPr>
          <w:p w:rsidR="00A33FC6" w:rsidRPr="009D1DE6" w:rsidRDefault="00A33FC6" w:rsidP="008C78C9">
            <w:pPr>
              <w:widowControl w:val="0"/>
              <w:autoSpaceDE w:val="0"/>
              <w:autoSpaceDN w:val="0"/>
              <w:adjustRightInd w:val="0"/>
              <w:jc w:val="both"/>
              <w:rPr>
                <w:sz w:val="26"/>
                <w:szCs w:val="26"/>
              </w:rPr>
            </w:pPr>
          </w:p>
        </w:tc>
        <w:tc>
          <w:tcPr>
            <w:tcW w:w="3897" w:type="dxa"/>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888" w:type="dxa"/>
          </w:tcPr>
          <w:p w:rsidR="00A33FC6" w:rsidRPr="009D1DE6" w:rsidRDefault="00A33FC6" w:rsidP="008C78C9">
            <w:pPr>
              <w:widowControl w:val="0"/>
              <w:autoSpaceDE w:val="0"/>
              <w:autoSpaceDN w:val="0"/>
              <w:adjustRightInd w:val="0"/>
              <w:jc w:val="both"/>
              <w:rPr>
                <w:sz w:val="26"/>
                <w:szCs w:val="26"/>
              </w:rPr>
            </w:pPr>
            <w:r w:rsidRPr="009D1DE6">
              <w:rPr>
                <w:sz w:val="26"/>
                <w:szCs w:val="26"/>
              </w:rPr>
              <w:t>Кому</w:t>
            </w:r>
          </w:p>
        </w:tc>
        <w:tc>
          <w:tcPr>
            <w:tcW w:w="3897"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4785" w:type="dxa"/>
          </w:tcPr>
          <w:p w:rsidR="00A33FC6" w:rsidRPr="009D1DE6" w:rsidRDefault="00A33FC6" w:rsidP="008C78C9">
            <w:pPr>
              <w:widowControl w:val="0"/>
              <w:autoSpaceDE w:val="0"/>
              <w:autoSpaceDN w:val="0"/>
              <w:adjustRightInd w:val="0"/>
              <w:jc w:val="both"/>
              <w:rPr>
                <w:sz w:val="26"/>
                <w:szCs w:val="26"/>
              </w:rPr>
            </w:pPr>
          </w:p>
        </w:tc>
        <w:tc>
          <w:tcPr>
            <w:tcW w:w="888" w:type="dxa"/>
          </w:tcPr>
          <w:p w:rsidR="00A33FC6" w:rsidRPr="009D1DE6" w:rsidRDefault="00A33FC6" w:rsidP="008C78C9">
            <w:pPr>
              <w:widowControl w:val="0"/>
              <w:autoSpaceDE w:val="0"/>
              <w:autoSpaceDN w:val="0"/>
              <w:adjustRightInd w:val="0"/>
              <w:jc w:val="both"/>
              <w:rPr>
                <w:sz w:val="26"/>
                <w:szCs w:val="26"/>
              </w:rPr>
            </w:pPr>
          </w:p>
        </w:tc>
        <w:tc>
          <w:tcPr>
            <w:tcW w:w="3897" w:type="dxa"/>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заявителя полностью)</w:t>
            </w:r>
          </w:p>
        </w:tc>
      </w:tr>
    </w:tbl>
    <w:p w:rsidR="00A33FC6" w:rsidRPr="009D1DE6" w:rsidRDefault="00A33FC6" w:rsidP="008C78C9">
      <w:pPr>
        <w:widowControl w:val="0"/>
        <w:autoSpaceDE w:val="0"/>
        <w:autoSpaceDN w:val="0"/>
        <w:adjustRightInd w:val="0"/>
        <w:ind w:firstLine="540"/>
        <w:jc w:val="center"/>
        <w:rPr>
          <w:sz w:val="26"/>
          <w:szCs w:val="26"/>
        </w:rPr>
      </w:pPr>
    </w:p>
    <w:p w:rsidR="00A33FC6" w:rsidRPr="009D1DE6" w:rsidRDefault="00A33FC6" w:rsidP="008C78C9">
      <w:pPr>
        <w:widowControl w:val="0"/>
        <w:autoSpaceDE w:val="0"/>
        <w:autoSpaceDN w:val="0"/>
        <w:adjustRightInd w:val="0"/>
        <w:ind w:firstLine="540"/>
        <w:jc w:val="center"/>
        <w:rPr>
          <w:sz w:val="26"/>
          <w:szCs w:val="26"/>
        </w:rPr>
      </w:pPr>
      <w:r w:rsidRPr="009D1DE6">
        <w:rPr>
          <w:sz w:val="26"/>
          <w:szCs w:val="26"/>
        </w:rPr>
        <w:t>ИЗВЕЩЕНИЕ</w:t>
      </w:r>
    </w:p>
    <w:tbl>
      <w:tblPr>
        <w:tblW w:w="9570" w:type="dxa"/>
        <w:tblLayout w:type="fixed"/>
        <w:tblLook w:val="00A0"/>
      </w:tblPr>
      <w:tblGrid>
        <w:gridCol w:w="534"/>
        <w:gridCol w:w="425"/>
        <w:gridCol w:w="709"/>
        <w:gridCol w:w="567"/>
        <w:gridCol w:w="283"/>
        <w:gridCol w:w="425"/>
        <w:gridCol w:w="142"/>
        <w:gridCol w:w="284"/>
        <w:gridCol w:w="711"/>
        <w:gridCol w:w="281"/>
        <w:gridCol w:w="850"/>
        <w:gridCol w:w="567"/>
        <w:gridCol w:w="567"/>
        <w:gridCol w:w="142"/>
        <w:gridCol w:w="338"/>
        <w:gridCol w:w="2745"/>
      </w:tblGrid>
      <w:tr w:rsidR="00A33FC6" w:rsidRPr="009D1DE6">
        <w:tc>
          <w:tcPr>
            <w:tcW w:w="2943" w:type="dxa"/>
            <w:gridSpan w:val="6"/>
          </w:tcPr>
          <w:p w:rsidR="00A33FC6" w:rsidRPr="009D1DE6" w:rsidRDefault="00A33FC6" w:rsidP="008C78C9">
            <w:pPr>
              <w:widowControl w:val="0"/>
              <w:autoSpaceDE w:val="0"/>
              <w:autoSpaceDN w:val="0"/>
              <w:adjustRightInd w:val="0"/>
              <w:jc w:val="right"/>
              <w:rPr>
                <w:sz w:val="26"/>
                <w:szCs w:val="26"/>
              </w:rPr>
            </w:pPr>
            <w:r w:rsidRPr="009D1DE6">
              <w:rPr>
                <w:sz w:val="26"/>
                <w:szCs w:val="26"/>
              </w:rPr>
              <w:t>Согласно решению</w:t>
            </w:r>
          </w:p>
        </w:tc>
        <w:tc>
          <w:tcPr>
            <w:tcW w:w="6627" w:type="dxa"/>
            <w:gridSpan w:val="10"/>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3085" w:type="dxa"/>
            <w:gridSpan w:val="7"/>
          </w:tcPr>
          <w:p w:rsidR="00A33FC6" w:rsidRPr="009D1DE6" w:rsidRDefault="00A33FC6" w:rsidP="008C78C9">
            <w:pPr>
              <w:widowControl w:val="0"/>
              <w:autoSpaceDE w:val="0"/>
              <w:autoSpaceDN w:val="0"/>
              <w:adjustRightInd w:val="0"/>
              <w:jc w:val="both"/>
              <w:rPr>
                <w:sz w:val="26"/>
                <w:szCs w:val="26"/>
              </w:rPr>
            </w:pPr>
          </w:p>
        </w:tc>
        <w:tc>
          <w:tcPr>
            <w:tcW w:w="6485" w:type="dxa"/>
            <w:gridSpan w:val="9"/>
          </w:tcPr>
          <w:p w:rsidR="00A33FC6" w:rsidRPr="009D1DE6" w:rsidRDefault="00A33FC6" w:rsidP="008C78C9">
            <w:pPr>
              <w:widowControl w:val="0"/>
              <w:autoSpaceDE w:val="0"/>
              <w:autoSpaceDN w:val="0"/>
              <w:adjustRightInd w:val="0"/>
              <w:jc w:val="center"/>
              <w:rPr>
                <w:sz w:val="26"/>
                <w:szCs w:val="26"/>
              </w:rPr>
            </w:pPr>
            <w:r w:rsidRPr="009D1DE6">
              <w:rPr>
                <w:sz w:val="26"/>
                <w:szCs w:val="26"/>
              </w:rPr>
              <w:t>(наименование уполномоченного органа)</w:t>
            </w:r>
          </w:p>
        </w:tc>
      </w:tr>
      <w:tr w:rsidR="00A33FC6" w:rsidRPr="009D1DE6">
        <w:tc>
          <w:tcPr>
            <w:tcW w:w="9570" w:type="dxa"/>
            <w:gridSpan w:val="16"/>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534" w:type="dxa"/>
            <w:tcBorders>
              <w:top w:val="single" w:sz="4" w:space="0" w:color="auto"/>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w:t>
            </w:r>
          </w:p>
        </w:tc>
        <w:tc>
          <w:tcPr>
            <w:tcW w:w="1134" w:type="dxa"/>
            <w:gridSpan w:val="2"/>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567" w:type="dxa"/>
            <w:tcBorders>
              <w:top w:val="single" w:sz="4" w:space="0" w:color="auto"/>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от</w:t>
            </w:r>
          </w:p>
        </w:tc>
        <w:tc>
          <w:tcPr>
            <w:tcW w:w="283" w:type="dxa"/>
            <w:tcBorders>
              <w:top w:val="single" w:sz="4" w:space="0" w:color="auto"/>
            </w:tcBorders>
          </w:tcPr>
          <w:p w:rsidR="00A33FC6" w:rsidRPr="009D1DE6" w:rsidRDefault="00A33FC6" w:rsidP="008C78C9">
            <w:pPr>
              <w:widowControl w:val="0"/>
              <w:autoSpaceDE w:val="0"/>
              <w:autoSpaceDN w:val="0"/>
              <w:adjustRightInd w:val="0"/>
              <w:jc w:val="right"/>
              <w:rPr>
                <w:sz w:val="26"/>
                <w:szCs w:val="26"/>
              </w:rPr>
            </w:pPr>
            <w:r w:rsidRPr="009D1DE6">
              <w:rPr>
                <w:sz w:val="26"/>
                <w:szCs w:val="26"/>
              </w:rPr>
              <w:t>«</w:t>
            </w:r>
          </w:p>
        </w:tc>
        <w:tc>
          <w:tcPr>
            <w:tcW w:w="567" w:type="dxa"/>
            <w:gridSpan w:val="2"/>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284" w:type="dxa"/>
            <w:tcBorders>
              <w:top w:val="single" w:sz="4" w:space="0" w:color="auto"/>
            </w:tcBorders>
          </w:tcPr>
          <w:p w:rsidR="00A33FC6" w:rsidRPr="009D1DE6" w:rsidRDefault="00A33FC6" w:rsidP="008C78C9">
            <w:pPr>
              <w:widowControl w:val="0"/>
              <w:autoSpaceDE w:val="0"/>
              <w:autoSpaceDN w:val="0"/>
              <w:adjustRightInd w:val="0"/>
              <w:rPr>
                <w:sz w:val="26"/>
                <w:szCs w:val="26"/>
              </w:rPr>
            </w:pPr>
            <w:r w:rsidRPr="009D1DE6">
              <w:rPr>
                <w:sz w:val="26"/>
                <w:szCs w:val="26"/>
              </w:rPr>
              <w:t>»</w:t>
            </w:r>
          </w:p>
        </w:tc>
        <w:tc>
          <w:tcPr>
            <w:tcW w:w="1842" w:type="dxa"/>
            <w:gridSpan w:val="3"/>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567" w:type="dxa"/>
            <w:tcBorders>
              <w:top w:val="single" w:sz="4" w:space="0" w:color="auto"/>
            </w:tcBorders>
          </w:tcPr>
          <w:p w:rsidR="00A33FC6" w:rsidRPr="009D1DE6" w:rsidRDefault="00A33FC6" w:rsidP="008C78C9">
            <w:pPr>
              <w:widowControl w:val="0"/>
              <w:autoSpaceDE w:val="0"/>
              <w:autoSpaceDN w:val="0"/>
              <w:adjustRightInd w:val="0"/>
              <w:jc w:val="both"/>
              <w:rPr>
                <w:sz w:val="26"/>
                <w:szCs w:val="26"/>
              </w:rPr>
            </w:pPr>
            <w:r w:rsidRPr="009D1DE6">
              <w:rPr>
                <w:sz w:val="26"/>
                <w:szCs w:val="26"/>
              </w:rPr>
              <w:t>20</w:t>
            </w:r>
          </w:p>
        </w:tc>
        <w:tc>
          <w:tcPr>
            <w:tcW w:w="567" w:type="dxa"/>
            <w:tcBorders>
              <w:top w:val="single" w:sz="4" w:space="0" w:color="auto"/>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3225" w:type="dxa"/>
            <w:gridSpan w:val="3"/>
            <w:tcBorders>
              <w:top w:val="single" w:sz="4" w:space="0" w:color="auto"/>
            </w:tcBorders>
          </w:tcPr>
          <w:p w:rsidR="00A33FC6" w:rsidRPr="009D1DE6" w:rsidRDefault="00A33FC6" w:rsidP="008C78C9">
            <w:pPr>
              <w:widowControl w:val="0"/>
              <w:autoSpaceDE w:val="0"/>
              <w:autoSpaceDN w:val="0"/>
              <w:adjustRightInd w:val="0"/>
              <w:rPr>
                <w:sz w:val="26"/>
                <w:szCs w:val="26"/>
              </w:rPr>
            </w:pPr>
            <w:r w:rsidRPr="009D1DE6">
              <w:rPr>
                <w:sz w:val="26"/>
                <w:szCs w:val="26"/>
              </w:rPr>
              <w:t>г.   Вы  приняты  на учет</w:t>
            </w:r>
          </w:p>
        </w:tc>
      </w:tr>
      <w:tr w:rsidR="00A33FC6" w:rsidRPr="009D1DE6">
        <w:tc>
          <w:tcPr>
            <w:tcW w:w="9570" w:type="dxa"/>
            <w:gridSpan w:val="16"/>
          </w:tcPr>
          <w:p w:rsidR="00A33FC6" w:rsidRPr="009D1DE6" w:rsidRDefault="00A33FC6" w:rsidP="008C78C9">
            <w:pPr>
              <w:widowControl w:val="0"/>
              <w:autoSpaceDE w:val="0"/>
              <w:autoSpaceDN w:val="0"/>
              <w:adjustRightInd w:val="0"/>
              <w:jc w:val="both"/>
              <w:rPr>
                <w:sz w:val="26"/>
                <w:szCs w:val="26"/>
              </w:rPr>
            </w:pPr>
            <w:r w:rsidRPr="009D1DE6">
              <w:rPr>
                <w:sz w:val="26"/>
                <w:szCs w:val="26"/>
              </w:rPr>
              <w:t xml:space="preserve">в качестве нуждающихся в жилых помещениях </w:t>
            </w:r>
            <w:proofErr w:type="gramStart"/>
            <w:r w:rsidRPr="009D1DE6">
              <w:rPr>
                <w:sz w:val="26"/>
                <w:szCs w:val="26"/>
              </w:rPr>
              <w:t>муниципального</w:t>
            </w:r>
            <w:proofErr w:type="gramEnd"/>
            <w:r w:rsidRPr="009D1DE6">
              <w:rPr>
                <w:sz w:val="26"/>
                <w:szCs w:val="26"/>
              </w:rPr>
              <w:t xml:space="preserve"> жилищного</w:t>
            </w:r>
          </w:p>
        </w:tc>
      </w:tr>
      <w:tr w:rsidR="00A33FC6" w:rsidRPr="009D1DE6">
        <w:tc>
          <w:tcPr>
            <w:tcW w:w="9570" w:type="dxa"/>
            <w:gridSpan w:val="16"/>
          </w:tcPr>
          <w:p w:rsidR="00A33FC6" w:rsidRPr="009D1DE6" w:rsidRDefault="00A33FC6" w:rsidP="008C78C9">
            <w:pPr>
              <w:widowControl w:val="0"/>
              <w:autoSpaceDE w:val="0"/>
              <w:autoSpaceDN w:val="0"/>
              <w:adjustRightInd w:val="0"/>
              <w:jc w:val="both"/>
              <w:rPr>
                <w:sz w:val="26"/>
                <w:szCs w:val="26"/>
              </w:rPr>
            </w:pPr>
            <w:r w:rsidRPr="009D1DE6">
              <w:rPr>
                <w:sz w:val="26"/>
                <w:szCs w:val="26"/>
              </w:rPr>
              <w:t xml:space="preserve">фонда, </w:t>
            </w:r>
            <w:proofErr w:type="gramStart"/>
            <w:r w:rsidRPr="009D1DE6">
              <w:rPr>
                <w:sz w:val="26"/>
                <w:szCs w:val="26"/>
              </w:rPr>
              <w:t>предоставляемых</w:t>
            </w:r>
            <w:proofErr w:type="gramEnd"/>
            <w:r w:rsidRPr="009D1DE6">
              <w:rPr>
                <w:sz w:val="26"/>
                <w:szCs w:val="26"/>
              </w:rPr>
              <w:t xml:space="preserve"> по договорам социального найма, с составом семьи</w:t>
            </w:r>
          </w:p>
        </w:tc>
      </w:tr>
      <w:tr w:rsidR="00A33FC6" w:rsidRPr="009D1DE6">
        <w:tc>
          <w:tcPr>
            <w:tcW w:w="9570" w:type="dxa"/>
            <w:gridSpan w:val="16"/>
          </w:tcPr>
          <w:p w:rsidR="00A33FC6" w:rsidRPr="009D1DE6" w:rsidRDefault="00A33FC6" w:rsidP="008C78C9">
            <w:pPr>
              <w:widowControl w:val="0"/>
              <w:autoSpaceDE w:val="0"/>
              <w:autoSpaceDN w:val="0"/>
              <w:adjustRightInd w:val="0"/>
              <w:jc w:val="both"/>
              <w:rPr>
                <w:sz w:val="26"/>
                <w:szCs w:val="26"/>
              </w:rPr>
            </w:pPr>
            <w:r w:rsidRPr="009D1DE6">
              <w:rPr>
                <w:sz w:val="26"/>
                <w:szCs w:val="26"/>
              </w:rPr>
              <w:t>челове</w:t>
            </w:r>
            <w:proofErr w:type="gramStart"/>
            <w:r w:rsidRPr="009D1DE6">
              <w:rPr>
                <w:sz w:val="26"/>
                <w:szCs w:val="26"/>
              </w:rPr>
              <w:t>к(</w:t>
            </w:r>
            <w:proofErr w:type="gramEnd"/>
            <w:r w:rsidRPr="009D1DE6">
              <w:rPr>
                <w:sz w:val="26"/>
                <w:szCs w:val="26"/>
              </w:rPr>
              <w:t>а):</w:t>
            </w: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r w:rsidRPr="009D1DE6">
              <w:rPr>
                <w:sz w:val="26"/>
                <w:szCs w:val="26"/>
              </w:rPr>
              <w:t>1.</w:t>
            </w:r>
          </w:p>
        </w:tc>
        <w:tc>
          <w:tcPr>
            <w:tcW w:w="8611" w:type="dxa"/>
            <w:gridSpan w:val="14"/>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p>
        </w:tc>
        <w:tc>
          <w:tcPr>
            <w:tcW w:w="8611" w:type="dxa"/>
            <w:gridSpan w:val="14"/>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r w:rsidRPr="009D1DE6">
              <w:rPr>
                <w:sz w:val="26"/>
                <w:szCs w:val="26"/>
              </w:rPr>
              <w:t>2.</w:t>
            </w:r>
          </w:p>
        </w:tc>
        <w:tc>
          <w:tcPr>
            <w:tcW w:w="8611" w:type="dxa"/>
            <w:gridSpan w:val="14"/>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p>
        </w:tc>
        <w:tc>
          <w:tcPr>
            <w:tcW w:w="8611" w:type="dxa"/>
            <w:gridSpan w:val="14"/>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r w:rsidRPr="009D1DE6">
              <w:rPr>
                <w:sz w:val="26"/>
                <w:szCs w:val="26"/>
              </w:rPr>
              <w:t>3.</w:t>
            </w:r>
          </w:p>
        </w:tc>
        <w:tc>
          <w:tcPr>
            <w:tcW w:w="8611" w:type="dxa"/>
            <w:gridSpan w:val="14"/>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p>
        </w:tc>
        <w:tc>
          <w:tcPr>
            <w:tcW w:w="8611" w:type="dxa"/>
            <w:gridSpan w:val="14"/>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r w:rsidRPr="009D1DE6">
              <w:rPr>
                <w:sz w:val="26"/>
                <w:szCs w:val="26"/>
              </w:rPr>
              <w:t>4.</w:t>
            </w:r>
          </w:p>
        </w:tc>
        <w:tc>
          <w:tcPr>
            <w:tcW w:w="8611" w:type="dxa"/>
            <w:gridSpan w:val="14"/>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p>
        </w:tc>
        <w:tc>
          <w:tcPr>
            <w:tcW w:w="8611" w:type="dxa"/>
            <w:gridSpan w:val="14"/>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r w:rsidRPr="009D1DE6">
              <w:rPr>
                <w:sz w:val="26"/>
                <w:szCs w:val="26"/>
              </w:rPr>
              <w:t>5.</w:t>
            </w:r>
          </w:p>
        </w:tc>
        <w:tc>
          <w:tcPr>
            <w:tcW w:w="8611" w:type="dxa"/>
            <w:gridSpan w:val="14"/>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p>
        </w:tc>
        <w:tc>
          <w:tcPr>
            <w:tcW w:w="8611" w:type="dxa"/>
            <w:gridSpan w:val="14"/>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r w:rsidRPr="009D1DE6">
              <w:rPr>
                <w:sz w:val="26"/>
                <w:szCs w:val="26"/>
              </w:rPr>
              <w:t>6.</w:t>
            </w:r>
          </w:p>
        </w:tc>
        <w:tc>
          <w:tcPr>
            <w:tcW w:w="8611" w:type="dxa"/>
            <w:gridSpan w:val="14"/>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p>
        </w:tc>
        <w:tc>
          <w:tcPr>
            <w:tcW w:w="8611" w:type="dxa"/>
            <w:gridSpan w:val="14"/>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r w:rsidRPr="009D1DE6">
              <w:rPr>
                <w:sz w:val="26"/>
                <w:szCs w:val="26"/>
              </w:rPr>
              <w:t>7.</w:t>
            </w:r>
          </w:p>
        </w:tc>
        <w:tc>
          <w:tcPr>
            <w:tcW w:w="8611" w:type="dxa"/>
            <w:gridSpan w:val="14"/>
            <w:tcBorders>
              <w:bottom w:val="single" w:sz="4" w:space="0" w:color="auto"/>
            </w:tcBorders>
          </w:tcPr>
          <w:p w:rsidR="00A33FC6" w:rsidRPr="009D1DE6" w:rsidRDefault="00A33FC6" w:rsidP="008C78C9">
            <w:pPr>
              <w:widowControl w:val="0"/>
              <w:autoSpaceDE w:val="0"/>
              <w:autoSpaceDN w:val="0"/>
              <w:adjustRightInd w:val="0"/>
              <w:jc w:val="center"/>
              <w:rPr>
                <w:sz w:val="26"/>
                <w:szCs w:val="26"/>
              </w:rPr>
            </w:pPr>
          </w:p>
        </w:tc>
      </w:tr>
      <w:tr w:rsidR="00A33FC6" w:rsidRPr="009D1DE6">
        <w:tc>
          <w:tcPr>
            <w:tcW w:w="959" w:type="dxa"/>
            <w:gridSpan w:val="2"/>
          </w:tcPr>
          <w:p w:rsidR="00A33FC6" w:rsidRPr="009D1DE6" w:rsidRDefault="00A33FC6" w:rsidP="008C78C9">
            <w:pPr>
              <w:widowControl w:val="0"/>
              <w:autoSpaceDE w:val="0"/>
              <w:autoSpaceDN w:val="0"/>
              <w:adjustRightInd w:val="0"/>
              <w:jc w:val="right"/>
              <w:rPr>
                <w:sz w:val="26"/>
                <w:szCs w:val="26"/>
              </w:rPr>
            </w:pPr>
          </w:p>
        </w:tc>
        <w:tc>
          <w:tcPr>
            <w:tcW w:w="8611" w:type="dxa"/>
            <w:gridSpan w:val="14"/>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(Ф.И.О., число, месяц, год рождения)</w:t>
            </w:r>
          </w:p>
        </w:tc>
      </w:tr>
      <w:tr w:rsidR="00A33FC6" w:rsidRPr="009D1DE6">
        <w:tc>
          <w:tcPr>
            <w:tcW w:w="4080" w:type="dxa"/>
            <w:gridSpan w:val="9"/>
          </w:tcPr>
          <w:p w:rsidR="00A33FC6" w:rsidRPr="009D1DE6" w:rsidRDefault="00A33FC6" w:rsidP="008C78C9">
            <w:pPr>
              <w:widowControl w:val="0"/>
              <w:autoSpaceDE w:val="0"/>
              <w:autoSpaceDN w:val="0"/>
              <w:adjustRightInd w:val="0"/>
              <w:jc w:val="both"/>
              <w:rPr>
                <w:sz w:val="26"/>
                <w:szCs w:val="26"/>
              </w:rPr>
            </w:pPr>
            <w:r w:rsidRPr="009D1DE6">
              <w:rPr>
                <w:sz w:val="26"/>
                <w:szCs w:val="26"/>
              </w:rPr>
              <w:t>Номер Вашего учетного дела</w:t>
            </w:r>
          </w:p>
        </w:tc>
        <w:tc>
          <w:tcPr>
            <w:tcW w:w="5490" w:type="dxa"/>
            <w:gridSpan w:val="7"/>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080" w:type="dxa"/>
            <w:gridSpan w:val="9"/>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281" w:type="dxa"/>
          </w:tcPr>
          <w:p w:rsidR="00A33FC6" w:rsidRPr="009D1DE6" w:rsidRDefault="00A33FC6" w:rsidP="008C78C9">
            <w:pPr>
              <w:widowControl w:val="0"/>
              <w:autoSpaceDE w:val="0"/>
              <w:autoSpaceDN w:val="0"/>
              <w:adjustRightInd w:val="0"/>
              <w:jc w:val="both"/>
              <w:rPr>
                <w:sz w:val="26"/>
                <w:szCs w:val="26"/>
              </w:rPr>
            </w:pPr>
          </w:p>
        </w:tc>
        <w:tc>
          <w:tcPr>
            <w:tcW w:w="2126" w:type="dxa"/>
            <w:gridSpan w:val="4"/>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c>
          <w:tcPr>
            <w:tcW w:w="338" w:type="dxa"/>
          </w:tcPr>
          <w:p w:rsidR="00A33FC6" w:rsidRPr="009D1DE6" w:rsidRDefault="00A33FC6" w:rsidP="008C78C9">
            <w:pPr>
              <w:widowControl w:val="0"/>
              <w:autoSpaceDE w:val="0"/>
              <w:autoSpaceDN w:val="0"/>
              <w:adjustRightInd w:val="0"/>
              <w:jc w:val="both"/>
              <w:rPr>
                <w:sz w:val="26"/>
                <w:szCs w:val="26"/>
              </w:rPr>
            </w:pPr>
          </w:p>
        </w:tc>
        <w:tc>
          <w:tcPr>
            <w:tcW w:w="2745" w:type="dxa"/>
            <w:tcBorders>
              <w:bottom w:val="single" w:sz="4" w:space="0" w:color="auto"/>
            </w:tcBorders>
          </w:tcPr>
          <w:p w:rsidR="00A33FC6" w:rsidRPr="009D1DE6" w:rsidRDefault="00A33FC6" w:rsidP="008C78C9">
            <w:pPr>
              <w:widowControl w:val="0"/>
              <w:autoSpaceDE w:val="0"/>
              <w:autoSpaceDN w:val="0"/>
              <w:adjustRightInd w:val="0"/>
              <w:jc w:val="both"/>
              <w:rPr>
                <w:sz w:val="26"/>
                <w:szCs w:val="26"/>
              </w:rPr>
            </w:pPr>
          </w:p>
        </w:tc>
      </w:tr>
      <w:tr w:rsidR="00A33FC6" w:rsidRPr="009D1DE6">
        <w:tc>
          <w:tcPr>
            <w:tcW w:w="4080" w:type="dxa"/>
            <w:gridSpan w:val="9"/>
            <w:tcBorders>
              <w:top w:val="single" w:sz="4" w:space="0" w:color="auto"/>
            </w:tcBorders>
          </w:tcPr>
          <w:p w:rsidR="00A33FC6" w:rsidRPr="009D1DE6" w:rsidRDefault="00A33FC6" w:rsidP="008C78C9">
            <w:pPr>
              <w:widowControl w:val="0"/>
              <w:autoSpaceDE w:val="0"/>
              <w:autoSpaceDN w:val="0"/>
              <w:adjustRightInd w:val="0"/>
              <w:jc w:val="center"/>
              <w:rPr>
                <w:sz w:val="26"/>
                <w:szCs w:val="26"/>
              </w:rPr>
            </w:pPr>
            <w:r w:rsidRPr="009D1DE6">
              <w:rPr>
                <w:sz w:val="26"/>
                <w:szCs w:val="26"/>
              </w:rPr>
              <w:t>(должностное лицо уполномоченного органа, ответственное за учет)</w:t>
            </w:r>
          </w:p>
        </w:tc>
        <w:tc>
          <w:tcPr>
            <w:tcW w:w="2745" w:type="dxa"/>
            <w:gridSpan w:val="6"/>
          </w:tcPr>
          <w:p w:rsidR="00A33FC6" w:rsidRPr="009D1DE6" w:rsidRDefault="00A33FC6" w:rsidP="008C78C9">
            <w:pPr>
              <w:widowControl w:val="0"/>
              <w:autoSpaceDE w:val="0"/>
              <w:autoSpaceDN w:val="0"/>
              <w:adjustRightInd w:val="0"/>
              <w:jc w:val="center"/>
              <w:rPr>
                <w:sz w:val="26"/>
                <w:szCs w:val="26"/>
              </w:rPr>
            </w:pPr>
            <w:r w:rsidRPr="009D1DE6">
              <w:rPr>
                <w:sz w:val="26"/>
                <w:szCs w:val="26"/>
              </w:rPr>
              <w:t>(подпись)</w:t>
            </w:r>
          </w:p>
        </w:tc>
        <w:tc>
          <w:tcPr>
            <w:tcW w:w="2745" w:type="dxa"/>
          </w:tcPr>
          <w:p w:rsidR="00A33FC6" w:rsidRPr="009D1DE6" w:rsidRDefault="00A33FC6" w:rsidP="008C78C9">
            <w:pPr>
              <w:widowControl w:val="0"/>
              <w:autoSpaceDE w:val="0"/>
              <w:autoSpaceDN w:val="0"/>
              <w:adjustRightInd w:val="0"/>
              <w:jc w:val="center"/>
              <w:rPr>
                <w:sz w:val="26"/>
                <w:szCs w:val="26"/>
              </w:rPr>
            </w:pPr>
            <w:r w:rsidRPr="009D1DE6">
              <w:rPr>
                <w:sz w:val="26"/>
                <w:szCs w:val="26"/>
              </w:rPr>
              <w:t>(И.О.Фамилия)</w:t>
            </w:r>
          </w:p>
        </w:tc>
      </w:tr>
    </w:tbl>
    <w:p w:rsidR="00A33FC6" w:rsidRPr="009D1DE6" w:rsidRDefault="00A33FC6" w:rsidP="008C78C9">
      <w:pPr>
        <w:widowControl w:val="0"/>
        <w:autoSpaceDE w:val="0"/>
        <w:autoSpaceDN w:val="0"/>
        <w:adjustRightInd w:val="0"/>
        <w:ind w:firstLine="540"/>
        <w:jc w:val="both"/>
        <w:rPr>
          <w:sz w:val="26"/>
          <w:szCs w:val="26"/>
        </w:rPr>
      </w:pP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М.П.</w:t>
      </w:r>
    </w:p>
    <w:p w:rsidR="00A33FC6" w:rsidRPr="009D1DE6" w:rsidRDefault="00A33FC6" w:rsidP="008C78C9">
      <w:pPr>
        <w:widowControl w:val="0"/>
        <w:autoSpaceDE w:val="0"/>
        <w:autoSpaceDN w:val="0"/>
        <w:adjustRightInd w:val="0"/>
        <w:ind w:firstLine="540"/>
        <w:jc w:val="both"/>
        <w:rPr>
          <w:sz w:val="26"/>
          <w:szCs w:val="26"/>
        </w:rPr>
      </w:pPr>
      <w:r w:rsidRPr="009D1DE6">
        <w:rPr>
          <w:sz w:val="26"/>
          <w:szCs w:val="26"/>
        </w:rPr>
        <w:t>«____»_____________20___г.</w:t>
      </w:r>
    </w:p>
    <w:p w:rsidR="00A33FC6" w:rsidRPr="009D1DE6" w:rsidRDefault="00A33FC6" w:rsidP="008C78C9">
      <w:pPr>
        <w:widowControl w:val="0"/>
        <w:autoSpaceDE w:val="0"/>
        <w:autoSpaceDN w:val="0"/>
        <w:adjustRightInd w:val="0"/>
        <w:ind w:firstLine="540"/>
        <w:jc w:val="center"/>
        <w:rPr>
          <w:sz w:val="26"/>
          <w:szCs w:val="26"/>
        </w:rPr>
      </w:pPr>
    </w:p>
    <w:p w:rsidR="00531060" w:rsidRPr="009D1DE6" w:rsidRDefault="00531060" w:rsidP="008C78C9">
      <w:pPr>
        <w:jc w:val="center"/>
        <w:rPr>
          <w:sz w:val="26"/>
          <w:szCs w:val="26"/>
        </w:rPr>
      </w:pPr>
    </w:p>
    <w:sectPr w:rsidR="00531060" w:rsidRPr="009D1DE6" w:rsidSect="00CD6967">
      <w:pgSz w:w="11905" w:h="16837"/>
      <w:pgMar w:top="567" w:right="709" w:bottom="1134" w:left="1701"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53DE" w:rsidRDefault="008053DE">
      <w:r>
        <w:separator/>
      </w:r>
    </w:p>
  </w:endnote>
  <w:endnote w:type="continuationSeparator" w:id="0">
    <w:p w:rsidR="008053DE" w:rsidRDefault="008053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53DE" w:rsidRDefault="008053DE">
      <w:r>
        <w:separator/>
      </w:r>
    </w:p>
  </w:footnote>
  <w:footnote w:type="continuationSeparator" w:id="0">
    <w:p w:rsidR="008053DE" w:rsidRDefault="008053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63678"/>
    <w:multiLevelType w:val="hybridMultilevel"/>
    <w:tmpl w:val="332812C4"/>
    <w:lvl w:ilvl="0" w:tplc="D1CC37A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149266EA"/>
    <w:multiLevelType w:val="hybridMultilevel"/>
    <w:tmpl w:val="00E4A4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F07EBC"/>
    <w:multiLevelType w:val="hybridMultilevel"/>
    <w:tmpl w:val="5E6A8324"/>
    <w:lvl w:ilvl="0" w:tplc="395CCCF4">
      <w:start w:val="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25BD01E8"/>
    <w:multiLevelType w:val="hybridMultilevel"/>
    <w:tmpl w:val="F75AC14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89B6970"/>
    <w:multiLevelType w:val="hybridMultilevel"/>
    <w:tmpl w:val="E984F87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7C437952"/>
    <w:multiLevelType w:val="hybridMultilevel"/>
    <w:tmpl w:val="4D8456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3"/>
  </w:num>
  <w:num w:numId="3">
    <w:abstractNumId w:val="0"/>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4C2611"/>
    <w:rsid w:val="00000310"/>
    <w:rsid w:val="000039EE"/>
    <w:rsid w:val="000054AA"/>
    <w:rsid w:val="00011CB4"/>
    <w:rsid w:val="00012C70"/>
    <w:rsid w:val="00015BF9"/>
    <w:rsid w:val="00015FFE"/>
    <w:rsid w:val="000171F5"/>
    <w:rsid w:val="00022925"/>
    <w:rsid w:val="00022EAD"/>
    <w:rsid w:val="000235CC"/>
    <w:rsid w:val="00034A13"/>
    <w:rsid w:val="00036B30"/>
    <w:rsid w:val="0004043D"/>
    <w:rsid w:val="00042AF1"/>
    <w:rsid w:val="00047BB4"/>
    <w:rsid w:val="00051D6A"/>
    <w:rsid w:val="00052C79"/>
    <w:rsid w:val="00053B70"/>
    <w:rsid w:val="000544F1"/>
    <w:rsid w:val="00054D1C"/>
    <w:rsid w:val="000553EC"/>
    <w:rsid w:val="00056F27"/>
    <w:rsid w:val="00057C75"/>
    <w:rsid w:val="00063284"/>
    <w:rsid w:val="0008227C"/>
    <w:rsid w:val="000874C2"/>
    <w:rsid w:val="00090584"/>
    <w:rsid w:val="00093213"/>
    <w:rsid w:val="0009371D"/>
    <w:rsid w:val="00094CC5"/>
    <w:rsid w:val="0009617C"/>
    <w:rsid w:val="0009769B"/>
    <w:rsid w:val="00097ADD"/>
    <w:rsid w:val="000A0FAB"/>
    <w:rsid w:val="000A11EA"/>
    <w:rsid w:val="000A1541"/>
    <w:rsid w:val="000A3D83"/>
    <w:rsid w:val="000A41B3"/>
    <w:rsid w:val="000B55BB"/>
    <w:rsid w:val="000B55CF"/>
    <w:rsid w:val="000B5F95"/>
    <w:rsid w:val="000B7357"/>
    <w:rsid w:val="000C095C"/>
    <w:rsid w:val="000C111D"/>
    <w:rsid w:val="000C22E1"/>
    <w:rsid w:val="000C389A"/>
    <w:rsid w:val="000C4F19"/>
    <w:rsid w:val="000D030C"/>
    <w:rsid w:val="000D250D"/>
    <w:rsid w:val="000D510C"/>
    <w:rsid w:val="000D5CE0"/>
    <w:rsid w:val="000D7B16"/>
    <w:rsid w:val="000E6488"/>
    <w:rsid w:val="000F5D6D"/>
    <w:rsid w:val="000F72CC"/>
    <w:rsid w:val="00103EDE"/>
    <w:rsid w:val="00107192"/>
    <w:rsid w:val="0011110A"/>
    <w:rsid w:val="00114171"/>
    <w:rsid w:val="001178A4"/>
    <w:rsid w:val="0012241B"/>
    <w:rsid w:val="001224CF"/>
    <w:rsid w:val="001237FE"/>
    <w:rsid w:val="0012423B"/>
    <w:rsid w:val="00124605"/>
    <w:rsid w:val="0012510C"/>
    <w:rsid w:val="0012706C"/>
    <w:rsid w:val="001318FF"/>
    <w:rsid w:val="00136176"/>
    <w:rsid w:val="001413A1"/>
    <w:rsid w:val="00146FD7"/>
    <w:rsid w:val="00150A07"/>
    <w:rsid w:val="001530B7"/>
    <w:rsid w:val="00154371"/>
    <w:rsid w:val="00155D94"/>
    <w:rsid w:val="001573AA"/>
    <w:rsid w:val="0016068C"/>
    <w:rsid w:val="001619C0"/>
    <w:rsid w:val="00164E27"/>
    <w:rsid w:val="0016549B"/>
    <w:rsid w:val="00165BD1"/>
    <w:rsid w:val="001715D8"/>
    <w:rsid w:val="00175237"/>
    <w:rsid w:val="00180D85"/>
    <w:rsid w:val="00184474"/>
    <w:rsid w:val="0018517C"/>
    <w:rsid w:val="0018592D"/>
    <w:rsid w:val="00187CBB"/>
    <w:rsid w:val="00190C01"/>
    <w:rsid w:val="00196EF1"/>
    <w:rsid w:val="0019793D"/>
    <w:rsid w:val="001A1B64"/>
    <w:rsid w:val="001A4B1F"/>
    <w:rsid w:val="001B0269"/>
    <w:rsid w:val="001B1FAD"/>
    <w:rsid w:val="001B2ADA"/>
    <w:rsid w:val="001B4C81"/>
    <w:rsid w:val="001B5998"/>
    <w:rsid w:val="001B5F19"/>
    <w:rsid w:val="001B77F8"/>
    <w:rsid w:val="001C07BF"/>
    <w:rsid w:val="001C1DA7"/>
    <w:rsid w:val="001C2469"/>
    <w:rsid w:val="001C3A18"/>
    <w:rsid w:val="001C4A60"/>
    <w:rsid w:val="001E313A"/>
    <w:rsid w:val="001E4F36"/>
    <w:rsid w:val="001E72B1"/>
    <w:rsid w:val="001F07D3"/>
    <w:rsid w:val="001F72E9"/>
    <w:rsid w:val="002004F3"/>
    <w:rsid w:val="0020165A"/>
    <w:rsid w:val="00202563"/>
    <w:rsid w:val="00202D90"/>
    <w:rsid w:val="00205195"/>
    <w:rsid w:val="002102FD"/>
    <w:rsid w:val="00211542"/>
    <w:rsid w:val="00211748"/>
    <w:rsid w:val="002119A8"/>
    <w:rsid w:val="00213164"/>
    <w:rsid w:val="0021318A"/>
    <w:rsid w:val="0021397A"/>
    <w:rsid w:val="00213EF6"/>
    <w:rsid w:val="002212C8"/>
    <w:rsid w:val="00232A0B"/>
    <w:rsid w:val="002338E3"/>
    <w:rsid w:val="002367A8"/>
    <w:rsid w:val="002368C5"/>
    <w:rsid w:val="00243B44"/>
    <w:rsid w:val="00244C46"/>
    <w:rsid w:val="002458B0"/>
    <w:rsid w:val="00247B8B"/>
    <w:rsid w:val="00250CB4"/>
    <w:rsid w:val="00250EB0"/>
    <w:rsid w:val="00253987"/>
    <w:rsid w:val="00254202"/>
    <w:rsid w:val="002545EE"/>
    <w:rsid w:val="00266110"/>
    <w:rsid w:val="00266A96"/>
    <w:rsid w:val="00272FD9"/>
    <w:rsid w:val="00275636"/>
    <w:rsid w:val="00275942"/>
    <w:rsid w:val="0027726C"/>
    <w:rsid w:val="00277991"/>
    <w:rsid w:val="002831CB"/>
    <w:rsid w:val="002846E0"/>
    <w:rsid w:val="00291B71"/>
    <w:rsid w:val="00292BD5"/>
    <w:rsid w:val="00293EBE"/>
    <w:rsid w:val="00295436"/>
    <w:rsid w:val="0029763C"/>
    <w:rsid w:val="002A4110"/>
    <w:rsid w:val="002A43EB"/>
    <w:rsid w:val="002A4599"/>
    <w:rsid w:val="002B5C3E"/>
    <w:rsid w:val="002B7FB9"/>
    <w:rsid w:val="002C3C4B"/>
    <w:rsid w:val="002C5641"/>
    <w:rsid w:val="002D06D6"/>
    <w:rsid w:val="002D5EA3"/>
    <w:rsid w:val="002D775A"/>
    <w:rsid w:val="002E10B7"/>
    <w:rsid w:val="002E1B4C"/>
    <w:rsid w:val="002E617C"/>
    <w:rsid w:val="002F1508"/>
    <w:rsid w:val="002F61AB"/>
    <w:rsid w:val="00302C78"/>
    <w:rsid w:val="00311711"/>
    <w:rsid w:val="00317333"/>
    <w:rsid w:val="00317945"/>
    <w:rsid w:val="0032072D"/>
    <w:rsid w:val="0032633D"/>
    <w:rsid w:val="0033110B"/>
    <w:rsid w:val="00333399"/>
    <w:rsid w:val="003432CC"/>
    <w:rsid w:val="003448E3"/>
    <w:rsid w:val="0034638A"/>
    <w:rsid w:val="003503EA"/>
    <w:rsid w:val="0035141B"/>
    <w:rsid w:val="003607E6"/>
    <w:rsid w:val="003634BC"/>
    <w:rsid w:val="00366D74"/>
    <w:rsid w:val="003672BE"/>
    <w:rsid w:val="00367814"/>
    <w:rsid w:val="00372DE0"/>
    <w:rsid w:val="003742A6"/>
    <w:rsid w:val="003809A1"/>
    <w:rsid w:val="00381317"/>
    <w:rsid w:val="00386987"/>
    <w:rsid w:val="00387FEF"/>
    <w:rsid w:val="00390C6B"/>
    <w:rsid w:val="00393A6A"/>
    <w:rsid w:val="00393D97"/>
    <w:rsid w:val="00396287"/>
    <w:rsid w:val="003968F6"/>
    <w:rsid w:val="003A03F9"/>
    <w:rsid w:val="003A214A"/>
    <w:rsid w:val="003A21A7"/>
    <w:rsid w:val="003A2982"/>
    <w:rsid w:val="003A49D8"/>
    <w:rsid w:val="003B223B"/>
    <w:rsid w:val="003B5998"/>
    <w:rsid w:val="003B6DF3"/>
    <w:rsid w:val="003B7BA2"/>
    <w:rsid w:val="003C1963"/>
    <w:rsid w:val="003C7EC3"/>
    <w:rsid w:val="003D2827"/>
    <w:rsid w:val="003D283B"/>
    <w:rsid w:val="003D3477"/>
    <w:rsid w:val="003D5A07"/>
    <w:rsid w:val="003D6DBF"/>
    <w:rsid w:val="003E417D"/>
    <w:rsid w:val="003E7939"/>
    <w:rsid w:val="003F27FD"/>
    <w:rsid w:val="003F3306"/>
    <w:rsid w:val="003F4DEA"/>
    <w:rsid w:val="00402C49"/>
    <w:rsid w:val="00403A61"/>
    <w:rsid w:val="00404D9C"/>
    <w:rsid w:val="0040788E"/>
    <w:rsid w:val="00414428"/>
    <w:rsid w:val="00417837"/>
    <w:rsid w:val="004215A3"/>
    <w:rsid w:val="0042336A"/>
    <w:rsid w:val="00423DD3"/>
    <w:rsid w:val="00424B25"/>
    <w:rsid w:val="00425247"/>
    <w:rsid w:val="004257B6"/>
    <w:rsid w:val="004278CC"/>
    <w:rsid w:val="0043595C"/>
    <w:rsid w:val="00437BD5"/>
    <w:rsid w:val="00440F14"/>
    <w:rsid w:val="00441C43"/>
    <w:rsid w:val="004446D1"/>
    <w:rsid w:val="0045592C"/>
    <w:rsid w:val="00456138"/>
    <w:rsid w:val="004564E9"/>
    <w:rsid w:val="00457575"/>
    <w:rsid w:val="00462194"/>
    <w:rsid w:val="00464DCE"/>
    <w:rsid w:val="00465CED"/>
    <w:rsid w:val="00466F2B"/>
    <w:rsid w:val="0046717C"/>
    <w:rsid w:val="004672C6"/>
    <w:rsid w:val="00470B61"/>
    <w:rsid w:val="0047139D"/>
    <w:rsid w:val="0047362A"/>
    <w:rsid w:val="00477776"/>
    <w:rsid w:val="00482C2B"/>
    <w:rsid w:val="0048489C"/>
    <w:rsid w:val="00485C78"/>
    <w:rsid w:val="00486E85"/>
    <w:rsid w:val="00487A7E"/>
    <w:rsid w:val="00492205"/>
    <w:rsid w:val="00494801"/>
    <w:rsid w:val="00494CE5"/>
    <w:rsid w:val="004A1170"/>
    <w:rsid w:val="004A35E6"/>
    <w:rsid w:val="004B3727"/>
    <w:rsid w:val="004C21B1"/>
    <w:rsid w:val="004C2611"/>
    <w:rsid w:val="004C488D"/>
    <w:rsid w:val="004D0FA8"/>
    <w:rsid w:val="004D43F6"/>
    <w:rsid w:val="004E1B2B"/>
    <w:rsid w:val="004E2B8D"/>
    <w:rsid w:val="004E58A1"/>
    <w:rsid w:val="004E6538"/>
    <w:rsid w:val="004F09F5"/>
    <w:rsid w:val="004F3EB1"/>
    <w:rsid w:val="004F450A"/>
    <w:rsid w:val="004F5B41"/>
    <w:rsid w:val="004F7B2E"/>
    <w:rsid w:val="004F7F03"/>
    <w:rsid w:val="00500A27"/>
    <w:rsid w:val="00501F7B"/>
    <w:rsid w:val="0050683E"/>
    <w:rsid w:val="005072B9"/>
    <w:rsid w:val="00507728"/>
    <w:rsid w:val="00510399"/>
    <w:rsid w:val="0051180B"/>
    <w:rsid w:val="00511CDF"/>
    <w:rsid w:val="00513A39"/>
    <w:rsid w:val="00514F6B"/>
    <w:rsid w:val="005151C5"/>
    <w:rsid w:val="005209F6"/>
    <w:rsid w:val="00521A68"/>
    <w:rsid w:val="00521D13"/>
    <w:rsid w:val="0052490C"/>
    <w:rsid w:val="00524E22"/>
    <w:rsid w:val="005264D0"/>
    <w:rsid w:val="00530941"/>
    <w:rsid w:val="00530E02"/>
    <w:rsid w:val="00531060"/>
    <w:rsid w:val="005318A5"/>
    <w:rsid w:val="00534729"/>
    <w:rsid w:val="00540533"/>
    <w:rsid w:val="00554898"/>
    <w:rsid w:val="005556A8"/>
    <w:rsid w:val="00556C0A"/>
    <w:rsid w:val="00561863"/>
    <w:rsid w:val="00561CBB"/>
    <w:rsid w:val="00564061"/>
    <w:rsid w:val="00564815"/>
    <w:rsid w:val="00564DDA"/>
    <w:rsid w:val="00566C14"/>
    <w:rsid w:val="00574C17"/>
    <w:rsid w:val="0058650E"/>
    <w:rsid w:val="00590E6C"/>
    <w:rsid w:val="005915A0"/>
    <w:rsid w:val="0059370D"/>
    <w:rsid w:val="0059551C"/>
    <w:rsid w:val="0059688A"/>
    <w:rsid w:val="005A4DA9"/>
    <w:rsid w:val="005B0C3D"/>
    <w:rsid w:val="005B20E5"/>
    <w:rsid w:val="005C021F"/>
    <w:rsid w:val="005C321A"/>
    <w:rsid w:val="005C5C0A"/>
    <w:rsid w:val="005C6268"/>
    <w:rsid w:val="005C6B68"/>
    <w:rsid w:val="005C7455"/>
    <w:rsid w:val="005D1732"/>
    <w:rsid w:val="005D4EAA"/>
    <w:rsid w:val="005D566C"/>
    <w:rsid w:val="005D6CB0"/>
    <w:rsid w:val="005E16CF"/>
    <w:rsid w:val="005E2C90"/>
    <w:rsid w:val="005E4C36"/>
    <w:rsid w:val="005F2369"/>
    <w:rsid w:val="005F2C3A"/>
    <w:rsid w:val="005F40AF"/>
    <w:rsid w:val="005F62AA"/>
    <w:rsid w:val="00600DD8"/>
    <w:rsid w:val="00600F87"/>
    <w:rsid w:val="00601829"/>
    <w:rsid w:val="006032F9"/>
    <w:rsid w:val="006041C7"/>
    <w:rsid w:val="00605CBF"/>
    <w:rsid w:val="00607BA1"/>
    <w:rsid w:val="00607D81"/>
    <w:rsid w:val="00613FB0"/>
    <w:rsid w:val="00616C66"/>
    <w:rsid w:val="00617D2C"/>
    <w:rsid w:val="00621413"/>
    <w:rsid w:val="0062312D"/>
    <w:rsid w:val="006260F2"/>
    <w:rsid w:val="006353D4"/>
    <w:rsid w:val="006358EC"/>
    <w:rsid w:val="00637513"/>
    <w:rsid w:val="00640EE5"/>
    <w:rsid w:val="00642423"/>
    <w:rsid w:val="00642510"/>
    <w:rsid w:val="00643AA8"/>
    <w:rsid w:val="00644EB2"/>
    <w:rsid w:val="006478F5"/>
    <w:rsid w:val="00650826"/>
    <w:rsid w:val="00650AB3"/>
    <w:rsid w:val="006639FE"/>
    <w:rsid w:val="00663EB7"/>
    <w:rsid w:val="00664BB8"/>
    <w:rsid w:val="00666843"/>
    <w:rsid w:val="006678DC"/>
    <w:rsid w:val="006718F6"/>
    <w:rsid w:val="00671BAD"/>
    <w:rsid w:val="00675BB2"/>
    <w:rsid w:val="00677DE0"/>
    <w:rsid w:val="006814B0"/>
    <w:rsid w:val="0068270F"/>
    <w:rsid w:val="00683716"/>
    <w:rsid w:val="00687340"/>
    <w:rsid w:val="00693BEB"/>
    <w:rsid w:val="006A2711"/>
    <w:rsid w:val="006A42E9"/>
    <w:rsid w:val="006A50CC"/>
    <w:rsid w:val="006A554D"/>
    <w:rsid w:val="006A6D73"/>
    <w:rsid w:val="006A77F5"/>
    <w:rsid w:val="006B7F82"/>
    <w:rsid w:val="006C0D7D"/>
    <w:rsid w:val="006C5020"/>
    <w:rsid w:val="006C591B"/>
    <w:rsid w:val="006D338B"/>
    <w:rsid w:val="006E256F"/>
    <w:rsid w:val="006E55FA"/>
    <w:rsid w:val="006E5FAA"/>
    <w:rsid w:val="006F3D28"/>
    <w:rsid w:val="006F5A54"/>
    <w:rsid w:val="006F5A57"/>
    <w:rsid w:val="006F5BBC"/>
    <w:rsid w:val="006F7E9C"/>
    <w:rsid w:val="00706A44"/>
    <w:rsid w:val="00707C08"/>
    <w:rsid w:val="007127DE"/>
    <w:rsid w:val="0071280B"/>
    <w:rsid w:val="0071648D"/>
    <w:rsid w:val="007232B9"/>
    <w:rsid w:val="00724751"/>
    <w:rsid w:val="00724BFF"/>
    <w:rsid w:val="0073155F"/>
    <w:rsid w:val="007327E4"/>
    <w:rsid w:val="00733262"/>
    <w:rsid w:val="00734EBC"/>
    <w:rsid w:val="007355DD"/>
    <w:rsid w:val="00736D9C"/>
    <w:rsid w:val="00744463"/>
    <w:rsid w:val="00761CCB"/>
    <w:rsid w:val="00762C9A"/>
    <w:rsid w:val="00762E57"/>
    <w:rsid w:val="00766582"/>
    <w:rsid w:val="00766E76"/>
    <w:rsid w:val="0077156E"/>
    <w:rsid w:val="00771D59"/>
    <w:rsid w:val="00775F15"/>
    <w:rsid w:val="00775F93"/>
    <w:rsid w:val="00780D4F"/>
    <w:rsid w:val="00783140"/>
    <w:rsid w:val="00783E7F"/>
    <w:rsid w:val="0079200E"/>
    <w:rsid w:val="007935C0"/>
    <w:rsid w:val="00795715"/>
    <w:rsid w:val="0079606F"/>
    <w:rsid w:val="007B517F"/>
    <w:rsid w:val="007B6298"/>
    <w:rsid w:val="007C0C5E"/>
    <w:rsid w:val="007C2C21"/>
    <w:rsid w:val="007C5A19"/>
    <w:rsid w:val="007C7C91"/>
    <w:rsid w:val="007D3E8D"/>
    <w:rsid w:val="007D5AF8"/>
    <w:rsid w:val="007D5B15"/>
    <w:rsid w:val="007D5F09"/>
    <w:rsid w:val="007E00B4"/>
    <w:rsid w:val="007E1CFB"/>
    <w:rsid w:val="007E1E26"/>
    <w:rsid w:val="007E2E80"/>
    <w:rsid w:val="007E6229"/>
    <w:rsid w:val="007F27AE"/>
    <w:rsid w:val="007F5846"/>
    <w:rsid w:val="007F6E6D"/>
    <w:rsid w:val="00803ACE"/>
    <w:rsid w:val="008053DE"/>
    <w:rsid w:val="00805618"/>
    <w:rsid w:val="00813D9F"/>
    <w:rsid w:val="00814D55"/>
    <w:rsid w:val="00820F4A"/>
    <w:rsid w:val="0082421E"/>
    <w:rsid w:val="00825785"/>
    <w:rsid w:val="0082624E"/>
    <w:rsid w:val="008279D9"/>
    <w:rsid w:val="0083339F"/>
    <w:rsid w:val="0083559A"/>
    <w:rsid w:val="00837863"/>
    <w:rsid w:val="008417AF"/>
    <w:rsid w:val="00843D32"/>
    <w:rsid w:val="0084585D"/>
    <w:rsid w:val="00853FAE"/>
    <w:rsid w:val="00854760"/>
    <w:rsid w:val="00860D52"/>
    <w:rsid w:val="0086134D"/>
    <w:rsid w:val="00863EB1"/>
    <w:rsid w:val="00865779"/>
    <w:rsid w:val="008669D1"/>
    <w:rsid w:val="00866AFE"/>
    <w:rsid w:val="00867C90"/>
    <w:rsid w:val="00877ABA"/>
    <w:rsid w:val="00880C10"/>
    <w:rsid w:val="00880FC3"/>
    <w:rsid w:val="00882AED"/>
    <w:rsid w:val="00885CD0"/>
    <w:rsid w:val="00886012"/>
    <w:rsid w:val="00891B95"/>
    <w:rsid w:val="00895EA2"/>
    <w:rsid w:val="00896B5F"/>
    <w:rsid w:val="008A0623"/>
    <w:rsid w:val="008A1087"/>
    <w:rsid w:val="008A13B6"/>
    <w:rsid w:val="008A3452"/>
    <w:rsid w:val="008A433F"/>
    <w:rsid w:val="008A5244"/>
    <w:rsid w:val="008B1481"/>
    <w:rsid w:val="008B3049"/>
    <w:rsid w:val="008B5EBC"/>
    <w:rsid w:val="008C0255"/>
    <w:rsid w:val="008C02F5"/>
    <w:rsid w:val="008C671F"/>
    <w:rsid w:val="008C78C9"/>
    <w:rsid w:val="008C7FCD"/>
    <w:rsid w:val="008D1C6E"/>
    <w:rsid w:val="008D2C4E"/>
    <w:rsid w:val="008E4775"/>
    <w:rsid w:val="008F2E5D"/>
    <w:rsid w:val="008F61FA"/>
    <w:rsid w:val="008F6474"/>
    <w:rsid w:val="008F7A5C"/>
    <w:rsid w:val="00902089"/>
    <w:rsid w:val="009121F3"/>
    <w:rsid w:val="00912D9B"/>
    <w:rsid w:val="009168E7"/>
    <w:rsid w:val="00917A79"/>
    <w:rsid w:val="0092095C"/>
    <w:rsid w:val="00921992"/>
    <w:rsid w:val="00925403"/>
    <w:rsid w:val="00927610"/>
    <w:rsid w:val="00935F97"/>
    <w:rsid w:val="00937590"/>
    <w:rsid w:val="009414F2"/>
    <w:rsid w:val="009428D5"/>
    <w:rsid w:val="009476D3"/>
    <w:rsid w:val="00950BC9"/>
    <w:rsid w:val="00951585"/>
    <w:rsid w:val="00952C3C"/>
    <w:rsid w:val="00953346"/>
    <w:rsid w:val="00956848"/>
    <w:rsid w:val="00956CA7"/>
    <w:rsid w:val="00967939"/>
    <w:rsid w:val="009704B6"/>
    <w:rsid w:val="0097072B"/>
    <w:rsid w:val="009724D3"/>
    <w:rsid w:val="00975034"/>
    <w:rsid w:val="009830BC"/>
    <w:rsid w:val="00986328"/>
    <w:rsid w:val="009873D4"/>
    <w:rsid w:val="00990CAA"/>
    <w:rsid w:val="00990EB1"/>
    <w:rsid w:val="009910F5"/>
    <w:rsid w:val="009914D2"/>
    <w:rsid w:val="00993B1E"/>
    <w:rsid w:val="0099604D"/>
    <w:rsid w:val="00996290"/>
    <w:rsid w:val="00996530"/>
    <w:rsid w:val="009A73B8"/>
    <w:rsid w:val="009B45AF"/>
    <w:rsid w:val="009B61AE"/>
    <w:rsid w:val="009C092C"/>
    <w:rsid w:val="009C2198"/>
    <w:rsid w:val="009C4C2A"/>
    <w:rsid w:val="009C63D4"/>
    <w:rsid w:val="009D1629"/>
    <w:rsid w:val="009D18FB"/>
    <w:rsid w:val="009D1DE6"/>
    <w:rsid w:val="009D205A"/>
    <w:rsid w:val="009D5BAB"/>
    <w:rsid w:val="009D65FC"/>
    <w:rsid w:val="009E0814"/>
    <w:rsid w:val="009E5933"/>
    <w:rsid w:val="009F5DC6"/>
    <w:rsid w:val="00A020D7"/>
    <w:rsid w:val="00A0351C"/>
    <w:rsid w:val="00A04A9B"/>
    <w:rsid w:val="00A06276"/>
    <w:rsid w:val="00A06748"/>
    <w:rsid w:val="00A06FEA"/>
    <w:rsid w:val="00A13668"/>
    <w:rsid w:val="00A159DF"/>
    <w:rsid w:val="00A20C20"/>
    <w:rsid w:val="00A21DB2"/>
    <w:rsid w:val="00A21F47"/>
    <w:rsid w:val="00A23748"/>
    <w:rsid w:val="00A25881"/>
    <w:rsid w:val="00A33FC6"/>
    <w:rsid w:val="00A3579B"/>
    <w:rsid w:val="00A405ED"/>
    <w:rsid w:val="00A409FE"/>
    <w:rsid w:val="00A41637"/>
    <w:rsid w:val="00A4495E"/>
    <w:rsid w:val="00A45A88"/>
    <w:rsid w:val="00A471D6"/>
    <w:rsid w:val="00A51FDD"/>
    <w:rsid w:val="00A52DD6"/>
    <w:rsid w:val="00A5435B"/>
    <w:rsid w:val="00A619B0"/>
    <w:rsid w:val="00A72E8F"/>
    <w:rsid w:val="00A75517"/>
    <w:rsid w:val="00A7646F"/>
    <w:rsid w:val="00A76FD4"/>
    <w:rsid w:val="00A80DAB"/>
    <w:rsid w:val="00A8159C"/>
    <w:rsid w:val="00A82B7D"/>
    <w:rsid w:val="00A86CC0"/>
    <w:rsid w:val="00A93406"/>
    <w:rsid w:val="00A96B09"/>
    <w:rsid w:val="00A974AB"/>
    <w:rsid w:val="00A97BC2"/>
    <w:rsid w:val="00AA1F6F"/>
    <w:rsid w:val="00AA2A96"/>
    <w:rsid w:val="00AA6052"/>
    <w:rsid w:val="00AB223B"/>
    <w:rsid w:val="00AB390B"/>
    <w:rsid w:val="00AB45FD"/>
    <w:rsid w:val="00AB62AA"/>
    <w:rsid w:val="00AC21DB"/>
    <w:rsid w:val="00AC2A7E"/>
    <w:rsid w:val="00AC2FA0"/>
    <w:rsid w:val="00AC4564"/>
    <w:rsid w:val="00AC7159"/>
    <w:rsid w:val="00AD0820"/>
    <w:rsid w:val="00AD3A5E"/>
    <w:rsid w:val="00AD51E7"/>
    <w:rsid w:val="00AD63B2"/>
    <w:rsid w:val="00AE0AAD"/>
    <w:rsid w:val="00AE45C6"/>
    <w:rsid w:val="00AE627F"/>
    <w:rsid w:val="00AF26A2"/>
    <w:rsid w:val="00AF309C"/>
    <w:rsid w:val="00AF36B9"/>
    <w:rsid w:val="00B00524"/>
    <w:rsid w:val="00B031CC"/>
    <w:rsid w:val="00B0458C"/>
    <w:rsid w:val="00B06AE9"/>
    <w:rsid w:val="00B1136B"/>
    <w:rsid w:val="00B13769"/>
    <w:rsid w:val="00B139C9"/>
    <w:rsid w:val="00B15C35"/>
    <w:rsid w:val="00B15F59"/>
    <w:rsid w:val="00B177B1"/>
    <w:rsid w:val="00B21342"/>
    <w:rsid w:val="00B2167D"/>
    <w:rsid w:val="00B25A46"/>
    <w:rsid w:val="00B27798"/>
    <w:rsid w:val="00B30C0D"/>
    <w:rsid w:val="00B33577"/>
    <w:rsid w:val="00B43610"/>
    <w:rsid w:val="00B46B2D"/>
    <w:rsid w:val="00B47403"/>
    <w:rsid w:val="00B507E9"/>
    <w:rsid w:val="00B53805"/>
    <w:rsid w:val="00B55B3B"/>
    <w:rsid w:val="00B61EA4"/>
    <w:rsid w:val="00B624B9"/>
    <w:rsid w:val="00B63290"/>
    <w:rsid w:val="00B6347D"/>
    <w:rsid w:val="00B63717"/>
    <w:rsid w:val="00B64E04"/>
    <w:rsid w:val="00B65B20"/>
    <w:rsid w:val="00B70B9A"/>
    <w:rsid w:val="00B712EA"/>
    <w:rsid w:val="00B811D9"/>
    <w:rsid w:val="00B83ADE"/>
    <w:rsid w:val="00B85EBE"/>
    <w:rsid w:val="00B9066B"/>
    <w:rsid w:val="00B91228"/>
    <w:rsid w:val="00B917F8"/>
    <w:rsid w:val="00B9454B"/>
    <w:rsid w:val="00B94848"/>
    <w:rsid w:val="00B97E92"/>
    <w:rsid w:val="00BA03BF"/>
    <w:rsid w:val="00BA04A0"/>
    <w:rsid w:val="00BA401E"/>
    <w:rsid w:val="00BA4068"/>
    <w:rsid w:val="00BA67C7"/>
    <w:rsid w:val="00BB0119"/>
    <w:rsid w:val="00BB202C"/>
    <w:rsid w:val="00BB4DEE"/>
    <w:rsid w:val="00BB5DE0"/>
    <w:rsid w:val="00BC6405"/>
    <w:rsid w:val="00BC7D0A"/>
    <w:rsid w:val="00BD38E2"/>
    <w:rsid w:val="00BD6684"/>
    <w:rsid w:val="00BE03E5"/>
    <w:rsid w:val="00BE206F"/>
    <w:rsid w:val="00BE60BC"/>
    <w:rsid w:val="00BE672B"/>
    <w:rsid w:val="00BF3662"/>
    <w:rsid w:val="00BF4394"/>
    <w:rsid w:val="00BF5C12"/>
    <w:rsid w:val="00BF64D7"/>
    <w:rsid w:val="00C01520"/>
    <w:rsid w:val="00C02298"/>
    <w:rsid w:val="00C038D5"/>
    <w:rsid w:val="00C122A6"/>
    <w:rsid w:val="00C1298A"/>
    <w:rsid w:val="00C16020"/>
    <w:rsid w:val="00C178D1"/>
    <w:rsid w:val="00C17B88"/>
    <w:rsid w:val="00C22571"/>
    <w:rsid w:val="00C26168"/>
    <w:rsid w:val="00C31B20"/>
    <w:rsid w:val="00C33513"/>
    <w:rsid w:val="00C35479"/>
    <w:rsid w:val="00C368B3"/>
    <w:rsid w:val="00C42A4F"/>
    <w:rsid w:val="00C4432D"/>
    <w:rsid w:val="00C44638"/>
    <w:rsid w:val="00C45963"/>
    <w:rsid w:val="00C478F8"/>
    <w:rsid w:val="00C5020D"/>
    <w:rsid w:val="00C53892"/>
    <w:rsid w:val="00C53B36"/>
    <w:rsid w:val="00C553CE"/>
    <w:rsid w:val="00C55F7C"/>
    <w:rsid w:val="00C57E7B"/>
    <w:rsid w:val="00C60D7B"/>
    <w:rsid w:val="00C60FF7"/>
    <w:rsid w:val="00C612D6"/>
    <w:rsid w:val="00C62252"/>
    <w:rsid w:val="00C653E6"/>
    <w:rsid w:val="00C67D26"/>
    <w:rsid w:val="00C725AB"/>
    <w:rsid w:val="00C75F26"/>
    <w:rsid w:val="00C778B2"/>
    <w:rsid w:val="00C81028"/>
    <w:rsid w:val="00C847BE"/>
    <w:rsid w:val="00C8693A"/>
    <w:rsid w:val="00C87476"/>
    <w:rsid w:val="00C87C77"/>
    <w:rsid w:val="00C93E0C"/>
    <w:rsid w:val="00C9515F"/>
    <w:rsid w:val="00CA342A"/>
    <w:rsid w:val="00CA4B5F"/>
    <w:rsid w:val="00CA70D9"/>
    <w:rsid w:val="00CA7737"/>
    <w:rsid w:val="00CB02C3"/>
    <w:rsid w:val="00CB3242"/>
    <w:rsid w:val="00CB4826"/>
    <w:rsid w:val="00CB5694"/>
    <w:rsid w:val="00CB6DA6"/>
    <w:rsid w:val="00CC1045"/>
    <w:rsid w:val="00CC188D"/>
    <w:rsid w:val="00CC1951"/>
    <w:rsid w:val="00CC27BD"/>
    <w:rsid w:val="00CC2CE7"/>
    <w:rsid w:val="00CC41EB"/>
    <w:rsid w:val="00CC5DA7"/>
    <w:rsid w:val="00CC6DCC"/>
    <w:rsid w:val="00CD1E62"/>
    <w:rsid w:val="00CD1E6B"/>
    <w:rsid w:val="00CD6967"/>
    <w:rsid w:val="00CD722C"/>
    <w:rsid w:val="00CE1A75"/>
    <w:rsid w:val="00CE2DDC"/>
    <w:rsid w:val="00CE3436"/>
    <w:rsid w:val="00CE376C"/>
    <w:rsid w:val="00CE4D31"/>
    <w:rsid w:val="00CE4F6A"/>
    <w:rsid w:val="00CE689D"/>
    <w:rsid w:val="00CE7EDD"/>
    <w:rsid w:val="00CF217A"/>
    <w:rsid w:val="00CF7B61"/>
    <w:rsid w:val="00D00778"/>
    <w:rsid w:val="00D12B14"/>
    <w:rsid w:val="00D12D03"/>
    <w:rsid w:val="00D150EF"/>
    <w:rsid w:val="00D16530"/>
    <w:rsid w:val="00D23DBA"/>
    <w:rsid w:val="00D2514A"/>
    <w:rsid w:val="00D2514F"/>
    <w:rsid w:val="00D25AAA"/>
    <w:rsid w:val="00D31834"/>
    <w:rsid w:val="00D403A2"/>
    <w:rsid w:val="00D41BDA"/>
    <w:rsid w:val="00D45942"/>
    <w:rsid w:val="00D5501D"/>
    <w:rsid w:val="00D565B0"/>
    <w:rsid w:val="00D56FDF"/>
    <w:rsid w:val="00D57F51"/>
    <w:rsid w:val="00D6197C"/>
    <w:rsid w:val="00D62516"/>
    <w:rsid w:val="00D70998"/>
    <w:rsid w:val="00D742E4"/>
    <w:rsid w:val="00D77CC5"/>
    <w:rsid w:val="00D80299"/>
    <w:rsid w:val="00D855AE"/>
    <w:rsid w:val="00D85672"/>
    <w:rsid w:val="00D85CE4"/>
    <w:rsid w:val="00D902E6"/>
    <w:rsid w:val="00D93E4C"/>
    <w:rsid w:val="00DA00F7"/>
    <w:rsid w:val="00DA43B0"/>
    <w:rsid w:val="00DB18A0"/>
    <w:rsid w:val="00DB1BD3"/>
    <w:rsid w:val="00DC05B6"/>
    <w:rsid w:val="00DC0A10"/>
    <w:rsid w:val="00DC1897"/>
    <w:rsid w:val="00DC206A"/>
    <w:rsid w:val="00DC29AA"/>
    <w:rsid w:val="00DC2D4D"/>
    <w:rsid w:val="00DC44BF"/>
    <w:rsid w:val="00DC60F1"/>
    <w:rsid w:val="00DD0564"/>
    <w:rsid w:val="00DD32AD"/>
    <w:rsid w:val="00DE388E"/>
    <w:rsid w:val="00DF4D8D"/>
    <w:rsid w:val="00DF5431"/>
    <w:rsid w:val="00DF5EA0"/>
    <w:rsid w:val="00E02AB0"/>
    <w:rsid w:val="00E03842"/>
    <w:rsid w:val="00E04F7E"/>
    <w:rsid w:val="00E0696E"/>
    <w:rsid w:val="00E072CD"/>
    <w:rsid w:val="00E0755B"/>
    <w:rsid w:val="00E11ACC"/>
    <w:rsid w:val="00E15CAA"/>
    <w:rsid w:val="00E16604"/>
    <w:rsid w:val="00E1675F"/>
    <w:rsid w:val="00E20A79"/>
    <w:rsid w:val="00E30525"/>
    <w:rsid w:val="00E34B92"/>
    <w:rsid w:val="00E36BE4"/>
    <w:rsid w:val="00E371B0"/>
    <w:rsid w:val="00E4077D"/>
    <w:rsid w:val="00E4111D"/>
    <w:rsid w:val="00E4339B"/>
    <w:rsid w:val="00E54F1E"/>
    <w:rsid w:val="00E64849"/>
    <w:rsid w:val="00E66983"/>
    <w:rsid w:val="00E6720D"/>
    <w:rsid w:val="00E701C7"/>
    <w:rsid w:val="00E72DA2"/>
    <w:rsid w:val="00E7471B"/>
    <w:rsid w:val="00E75C89"/>
    <w:rsid w:val="00E76512"/>
    <w:rsid w:val="00E95FE0"/>
    <w:rsid w:val="00E96A5F"/>
    <w:rsid w:val="00E970B3"/>
    <w:rsid w:val="00EA6689"/>
    <w:rsid w:val="00EA7165"/>
    <w:rsid w:val="00EB08C4"/>
    <w:rsid w:val="00EB0D76"/>
    <w:rsid w:val="00EB1D54"/>
    <w:rsid w:val="00EB5D70"/>
    <w:rsid w:val="00EC13CA"/>
    <w:rsid w:val="00EC3305"/>
    <w:rsid w:val="00EC3664"/>
    <w:rsid w:val="00EC37AC"/>
    <w:rsid w:val="00EC37B0"/>
    <w:rsid w:val="00EC3884"/>
    <w:rsid w:val="00EC53D4"/>
    <w:rsid w:val="00EC5B9F"/>
    <w:rsid w:val="00EC6330"/>
    <w:rsid w:val="00ED44DD"/>
    <w:rsid w:val="00ED56A8"/>
    <w:rsid w:val="00ED7C9A"/>
    <w:rsid w:val="00EE1290"/>
    <w:rsid w:val="00EE28A1"/>
    <w:rsid w:val="00EE2FA9"/>
    <w:rsid w:val="00EE3E07"/>
    <w:rsid w:val="00EE54C7"/>
    <w:rsid w:val="00EE6384"/>
    <w:rsid w:val="00EF10E7"/>
    <w:rsid w:val="00EF39A8"/>
    <w:rsid w:val="00F003DA"/>
    <w:rsid w:val="00F016D5"/>
    <w:rsid w:val="00F01E61"/>
    <w:rsid w:val="00F03E29"/>
    <w:rsid w:val="00F06B8D"/>
    <w:rsid w:val="00F1232C"/>
    <w:rsid w:val="00F12B4E"/>
    <w:rsid w:val="00F142D7"/>
    <w:rsid w:val="00F17A72"/>
    <w:rsid w:val="00F21F5B"/>
    <w:rsid w:val="00F2294B"/>
    <w:rsid w:val="00F365ED"/>
    <w:rsid w:val="00F36906"/>
    <w:rsid w:val="00F40ABC"/>
    <w:rsid w:val="00F418AA"/>
    <w:rsid w:val="00F4313D"/>
    <w:rsid w:val="00F47EFB"/>
    <w:rsid w:val="00F505FC"/>
    <w:rsid w:val="00F52836"/>
    <w:rsid w:val="00F55473"/>
    <w:rsid w:val="00F579CD"/>
    <w:rsid w:val="00F709EB"/>
    <w:rsid w:val="00F72503"/>
    <w:rsid w:val="00F72C9B"/>
    <w:rsid w:val="00F772C9"/>
    <w:rsid w:val="00F8225D"/>
    <w:rsid w:val="00F8231C"/>
    <w:rsid w:val="00F851C1"/>
    <w:rsid w:val="00F8577B"/>
    <w:rsid w:val="00F8775A"/>
    <w:rsid w:val="00F9347B"/>
    <w:rsid w:val="00F96D69"/>
    <w:rsid w:val="00FA0869"/>
    <w:rsid w:val="00FA0C96"/>
    <w:rsid w:val="00FA1BC8"/>
    <w:rsid w:val="00FA353A"/>
    <w:rsid w:val="00FA458E"/>
    <w:rsid w:val="00FA4ADE"/>
    <w:rsid w:val="00FA6E8B"/>
    <w:rsid w:val="00FB0AFF"/>
    <w:rsid w:val="00FB2078"/>
    <w:rsid w:val="00FB5E3E"/>
    <w:rsid w:val="00FB6D49"/>
    <w:rsid w:val="00FC0D0E"/>
    <w:rsid w:val="00FC2A8A"/>
    <w:rsid w:val="00FD43EE"/>
    <w:rsid w:val="00FE00CA"/>
    <w:rsid w:val="00FE2BF7"/>
    <w:rsid w:val="00FE7951"/>
    <w:rsid w:val="00FE7DEA"/>
    <w:rsid w:val="00FF0D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3FB0"/>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rmal">
    <w:name w:val="ConsPlusNormal"/>
    <w:rsid w:val="004C2611"/>
    <w:pPr>
      <w:widowControl w:val="0"/>
      <w:autoSpaceDE w:val="0"/>
      <w:autoSpaceDN w:val="0"/>
      <w:adjustRightInd w:val="0"/>
      <w:ind w:firstLine="720"/>
    </w:pPr>
    <w:rPr>
      <w:rFonts w:ascii="Arial" w:hAnsi="Arial" w:cs="Arial"/>
    </w:rPr>
  </w:style>
  <w:style w:type="table" w:styleId="a3">
    <w:name w:val="Table Grid"/>
    <w:basedOn w:val="a1"/>
    <w:rsid w:val="005310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rsid w:val="00E96A5F"/>
    <w:pPr>
      <w:spacing w:after="120" w:line="480" w:lineRule="auto"/>
    </w:pPr>
  </w:style>
  <w:style w:type="character" w:customStyle="1" w:styleId="20">
    <w:name w:val="Основной текст 2 Знак"/>
    <w:basedOn w:val="a0"/>
    <w:link w:val="2"/>
    <w:semiHidden/>
    <w:locked/>
    <w:rsid w:val="00A33FC6"/>
    <w:rPr>
      <w:sz w:val="24"/>
      <w:szCs w:val="24"/>
      <w:lang w:val="ru-RU" w:eastAsia="ru-RU" w:bidi="ar-SA"/>
    </w:rPr>
  </w:style>
  <w:style w:type="paragraph" w:customStyle="1" w:styleId="ConsPlusNonformat">
    <w:name w:val="ConsPlusNonformat"/>
    <w:rsid w:val="00A33FC6"/>
    <w:pPr>
      <w:widowControl w:val="0"/>
      <w:autoSpaceDE w:val="0"/>
      <w:autoSpaceDN w:val="0"/>
      <w:adjustRightInd w:val="0"/>
    </w:pPr>
    <w:rPr>
      <w:rFonts w:ascii="Courier New" w:hAnsi="Courier New" w:cs="Courier New"/>
    </w:rPr>
  </w:style>
  <w:style w:type="paragraph" w:styleId="a4">
    <w:name w:val="Balloon Text"/>
    <w:basedOn w:val="a"/>
    <w:link w:val="a5"/>
    <w:semiHidden/>
    <w:rsid w:val="00A33FC6"/>
    <w:rPr>
      <w:rFonts w:ascii="Tahoma" w:eastAsia="Calibri" w:hAnsi="Tahoma" w:cs="Tahoma"/>
      <w:sz w:val="16"/>
      <w:szCs w:val="16"/>
      <w:lang w:eastAsia="en-US"/>
    </w:rPr>
  </w:style>
  <w:style w:type="character" w:customStyle="1" w:styleId="a5">
    <w:name w:val="Текст выноски Знак"/>
    <w:basedOn w:val="a0"/>
    <w:link w:val="a4"/>
    <w:semiHidden/>
    <w:locked/>
    <w:rsid w:val="00A33FC6"/>
    <w:rPr>
      <w:rFonts w:ascii="Tahoma" w:eastAsia="Calibri" w:hAnsi="Tahoma" w:cs="Tahoma"/>
      <w:sz w:val="16"/>
      <w:szCs w:val="16"/>
      <w:lang w:val="ru-RU" w:eastAsia="en-US" w:bidi="ar-SA"/>
    </w:rPr>
  </w:style>
  <w:style w:type="paragraph" w:styleId="a6">
    <w:name w:val="header"/>
    <w:basedOn w:val="a"/>
    <w:link w:val="a7"/>
    <w:rsid w:val="00A33FC6"/>
    <w:pPr>
      <w:tabs>
        <w:tab w:val="center" w:pos="4677"/>
        <w:tab w:val="right" w:pos="9355"/>
      </w:tabs>
    </w:pPr>
    <w:rPr>
      <w:rFonts w:ascii="Calibri" w:eastAsia="Calibri" w:hAnsi="Calibri" w:cs="Calibri"/>
      <w:sz w:val="22"/>
      <w:szCs w:val="22"/>
      <w:lang w:eastAsia="en-US"/>
    </w:rPr>
  </w:style>
  <w:style w:type="character" w:customStyle="1" w:styleId="a7">
    <w:name w:val="Верхний колонтитул Знак"/>
    <w:basedOn w:val="a0"/>
    <w:link w:val="a6"/>
    <w:locked/>
    <w:rsid w:val="00A33FC6"/>
    <w:rPr>
      <w:rFonts w:ascii="Calibri" w:eastAsia="Calibri" w:hAnsi="Calibri" w:cs="Calibri"/>
      <w:sz w:val="22"/>
      <w:szCs w:val="22"/>
      <w:lang w:val="ru-RU" w:eastAsia="en-US" w:bidi="ar-SA"/>
    </w:rPr>
  </w:style>
  <w:style w:type="paragraph" w:styleId="a8">
    <w:name w:val="footer"/>
    <w:basedOn w:val="a"/>
    <w:link w:val="a9"/>
    <w:rsid w:val="00A33FC6"/>
    <w:pPr>
      <w:tabs>
        <w:tab w:val="center" w:pos="4677"/>
        <w:tab w:val="right" w:pos="9355"/>
      </w:tabs>
    </w:pPr>
    <w:rPr>
      <w:rFonts w:ascii="Calibri" w:eastAsia="Calibri" w:hAnsi="Calibri" w:cs="Calibri"/>
      <w:sz w:val="22"/>
      <w:szCs w:val="22"/>
      <w:lang w:eastAsia="en-US"/>
    </w:rPr>
  </w:style>
  <w:style w:type="character" w:customStyle="1" w:styleId="a9">
    <w:name w:val="Нижний колонтитул Знак"/>
    <w:basedOn w:val="a0"/>
    <w:link w:val="a8"/>
    <w:locked/>
    <w:rsid w:val="00A33FC6"/>
    <w:rPr>
      <w:rFonts w:ascii="Calibri" w:eastAsia="Calibri" w:hAnsi="Calibri" w:cs="Calibri"/>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w:divs>
    <w:div w:id="582840804">
      <w:bodyDiv w:val="1"/>
      <w:marLeft w:val="0"/>
      <w:marRight w:val="0"/>
      <w:marTop w:val="0"/>
      <w:marBottom w:val="0"/>
      <w:divBdr>
        <w:top w:val="none" w:sz="0" w:space="0" w:color="auto"/>
        <w:left w:val="none" w:sz="0" w:space="0" w:color="auto"/>
        <w:bottom w:val="none" w:sz="0" w:space="0" w:color="auto"/>
        <w:right w:val="none" w:sz="0" w:space="0" w:color="auto"/>
      </w:divBdr>
    </w:div>
    <w:div w:id="941035595">
      <w:bodyDiv w:val="1"/>
      <w:marLeft w:val="0"/>
      <w:marRight w:val="0"/>
      <w:marTop w:val="0"/>
      <w:marBottom w:val="0"/>
      <w:divBdr>
        <w:top w:val="none" w:sz="0" w:space="0" w:color="auto"/>
        <w:left w:val="none" w:sz="0" w:space="0" w:color="auto"/>
        <w:bottom w:val="none" w:sz="0" w:space="0" w:color="auto"/>
        <w:right w:val="none" w:sz="0" w:space="0" w:color="auto"/>
      </w:divBdr>
    </w:div>
    <w:div w:id="1182008999">
      <w:bodyDiv w:val="1"/>
      <w:marLeft w:val="0"/>
      <w:marRight w:val="0"/>
      <w:marTop w:val="0"/>
      <w:marBottom w:val="0"/>
      <w:divBdr>
        <w:top w:val="none" w:sz="0" w:space="0" w:color="auto"/>
        <w:left w:val="none" w:sz="0" w:space="0" w:color="auto"/>
        <w:bottom w:val="none" w:sz="0" w:space="0" w:color="auto"/>
        <w:right w:val="none" w:sz="0" w:space="0" w:color="auto"/>
      </w:divBdr>
    </w:div>
    <w:div w:id="202821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39CCDD1C91941741992FFC22B600CA213DB3D4537BA6A4F692471DDEF39920DF72224297715290BCA52Bo8xFF" TargetMode="External"/><Relationship Id="rId13" Type="http://schemas.openxmlformats.org/officeDocument/2006/relationships/hyperlink" Target="consultantplus://offline/ref=62C1949370DA3250A8E368F2FB2B77B6557B8D416D8743A8671C7E7A845F10CDEA4D56C0DA339822A71A78H7h6K" TargetMode="External"/><Relationship Id="rId18" Type="http://schemas.openxmlformats.org/officeDocument/2006/relationships/hyperlink" Target="consultantplus://offline/ref=C65E37659A02212CB92AC345457F480ED1B5E1C938771B50AF560E0BDC26842151145D697C752EC6fAK9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B8106A5C13DFE0F8A82F945580E46B548160B898D14CE909219AEBFEC1k0O7F" TargetMode="External"/><Relationship Id="rId17" Type="http://schemas.openxmlformats.org/officeDocument/2006/relationships/hyperlink" Target="consultantplus://offline/ref=C65E37659A02212CB92ADD4853131406D6B6BDC537791506F70955568B2F8E76f1K6M" TargetMode="External"/><Relationship Id="rId2" Type="http://schemas.openxmlformats.org/officeDocument/2006/relationships/numbering" Target="numbering.xml"/><Relationship Id="rId16" Type="http://schemas.openxmlformats.org/officeDocument/2006/relationships/hyperlink" Target="consultantplus://offline/ref=7267C2536E627B306682E5EC4650A4098DA712092571ADB0D83A35D9CB8E163D677139F254DCJAI" TargetMode="External"/><Relationship Id="rId20" Type="http://schemas.openxmlformats.org/officeDocument/2006/relationships/hyperlink" Target="consultantplus://offline/ref=D7357EA03BC0EE0B940387AEEA54ACCF2D2AD5F2E6FF6DCDA5F5DBB72605102A48D10E8C1907E1ACN00C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8106A5C13DFE0F8A82F945580E46B54816FB997D24EE909219AEBFEC1k0O7F" TargetMode="External"/><Relationship Id="rId5" Type="http://schemas.openxmlformats.org/officeDocument/2006/relationships/webSettings" Target="webSettings.xml"/><Relationship Id="rId15" Type="http://schemas.openxmlformats.org/officeDocument/2006/relationships/hyperlink" Target="consultantplus://offline/ref=7267C2536E627B306682E5EC4650A4098DA712092571ADB0D83A35D9CB8E163D677139F254DCJAI" TargetMode="External"/><Relationship Id="rId10" Type="http://schemas.openxmlformats.org/officeDocument/2006/relationships/hyperlink" Target="consultantplus://offline/ref=B8106A5C13DFE0F8A82F945580E46B54816FB997D24EE909219AEBFEC1k0O7F" TargetMode="External"/><Relationship Id="rId19" Type="http://schemas.openxmlformats.org/officeDocument/2006/relationships/hyperlink" Target="consultantplus://offline/ref=C65E37659A02212CB92ADD4853131406D6B6BDC537791506F70955568B2F8E76165B042B38782CC0A8D830fDKEM" TargetMode="External"/><Relationship Id="rId4" Type="http://schemas.openxmlformats.org/officeDocument/2006/relationships/settings" Target="settings.xml"/><Relationship Id="rId9" Type="http://schemas.openxmlformats.org/officeDocument/2006/relationships/hyperlink" Target="consultantplus://offline/ref=0639CCDD1C91941741992FFC22B600CA213DB3D4537BA6A4F692471DDEF39920DF72224297715290BCA52Eo8x5F" TargetMode="External"/><Relationship Id="rId14" Type="http://schemas.openxmlformats.org/officeDocument/2006/relationships/hyperlink" Target="consultantplus://offline/ref=7267C2536E627B306682E5EC4650A4098DA712092571ADB0D83A35D9CB8E163D677139F252DCJA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7655B-866C-4879-8700-43EFDB3E5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36</Pages>
  <Words>10574</Words>
  <Characters>80258</Characters>
  <Application>Microsoft Office Word</Application>
  <DocSecurity>0</DocSecurity>
  <Lines>2360</Lines>
  <Paragraphs>926</Paragraphs>
  <ScaleCrop>false</ScaleCrop>
  <HeadingPairs>
    <vt:vector size="2" baseType="variant">
      <vt:variant>
        <vt:lpstr>Название</vt:lpstr>
      </vt:variant>
      <vt:variant>
        <vt:i4>1</vt:i4>
      </vt:variant>
    </vt:vector>
  </HeadingPairs>
  <TitlesOfParts>
    <vt:vector size="1" baseType="lpstr">
      <vt:lpstr>О внесении изменений в муниципальную программу городского округа Жигулевск «Развитие жилищного строительства для переселения из </vt:lpstr>
    </vt:vector>
  </TitlesOfParts>
  <Company>Krokoz™</Company>
  <LinksUpToDate>false</LinksUpToDate>
  <CharactersWithSpaces>89906</CharactersWithSpaces>
  <SharedDoc>false</SharedDoc>
  <HLinks>
    <vt:vector size="222" baseType="variant">
      <vt:variant>
        <vt:i4>7929907</vt:i4>
      </vt:variant>
      <vt:variant>
        <vt:i4>108</vt:i4>
      </vt:variant>
      <vt:variant>
        <vt:i4>0</vt:i4>
      </vt:variant>
      <vt:variant>
        <vt:i4>5</vt:i4>
      </vt:variant>
      <vt:variant>
        <vt:lpwstr>consultantplus://offline/ref=D7357EA03BC0EE0B940387AEEA54ACCF2D2AD5F2E6FF6DCDA5F5DBB72605102A48D10E8C1907E1ACN00CL</vt:lpwstr>
      </vt:variant>
      <vt:variant>
        <vt:lpwstr/>
      </vt:variant>
      <vt:variant>
        <vt:i4>6553648</vt:i4>
      </vt:variant>
      <vt:variant>
        <vt:i4>105</vt:i4>
      </vt:variant>
      <vt:variant>
        <vt:i4>0</vt:i4>
      </vt:variant>
      <vt:variant>
        <vt:i4>5</vt:i4>
      </vt:variant>
      <vt:variant>
        <vt:lpwstr/>
      </vt:variant>
      <vt:variant>
        <vt:lpwstr>Par326</vt:lpwstr>
      </vt:variant>
      <vt:variant>
        <vt:i4>6291506</vt:i4>
      </vt:variant>
      <vt:variant>
        <vt:i4>102</vt:i4>
      </vt:variant>
      <vt:variant>
        <vt:i4>0</vt:i4>
      </vt:variant>
      <vt:variant>
        <vt:i4>5</vt:i4>
      </vt:variant>
      <vt:variant>
        <vt:lpwstr/>
      </vt:variant>
      <vt:variant>
        <vt:lpwstr>Par203</vt:lpwstr>
      </vt:variant>
      <vt:variant>
        <vt:i4>5177425</vt:i4>
      </vt:variant>
      <vt:variant>
        <vt:i4>99</vt:i4>
      </vt:variant>
      <vt:variant>
        <vt:i4>0</vt:i4>
      </vt:variant>
      <vt:variant>
        <vt:i4>5</vt:i4>
      </vt:variant>
      <vt:variant>
        <vt:lpwstr>consultantplus://offline/ref=C65E37659A02212CB92ADD4853131406D6B6BDC537791506F70955568B2F8E76165B042B38782CC0A8D830fDKEM</vt:lpwstr>
      </vt:variant>
      <vt:variant>
        <vt:lpwstr/>
      </vt:variant>
      <vt:variant>
        <vt:i4>2097202</vt:i4>
      </vt:variant>
      <vt:variant>
        <vt:i4>96</vt:i4>
      </vt:variant>
      <vt:variant>
        <vt:i4>0</vt:i4>
      </vt:variant>
      <vt:variant>
        <vt:i4>5</vt:i4>
      </vt:variant>
      <vt:variant>
        <vt:lpwstr>consultantplus://offline/ref=C65E37659A02212CB92AC345457F480ED1B5E1C938771B50AF560E0BDC26842151145D697C752EC6fAK9M</vt:lpwstr>
      </vt:variant>
      <vt:variant>
        <vt:lpwstr/>
      </vt:variant>
      <vt:variant>
        <vt:i4>2752566</vt:i4>
      </vt:variant>
      <vt:variant>
        <vt:i4>93</vt:i4>
      </vt:variant>
      <vt:variant>
        <vt:i4>0</vt:i4>
      </vt:variant>
      <vt:variant>
        <vt:i4>5</vt:i4>
      </vt:variant>
      <vt:variant>
        <vt:lpwstr>consultantplus://offline/ref=C65E37659A02212CB92ADD4853131406D6B6BDC537791506F70955568B2F8E76f1K6M</vt:lpwstr>
      </vt:variant>
      <vt:variant>
        <vt:lpwstr/>
      </vt:variant>
      <vt:variant>
        <vt:i4>6553658</vt:i4>
      </vt:variant>
      <vt:variant>
        <vt:i4>90</vt:i4>
      </vt:variant>
      <vt:variant>
        <vt:i4>0</vt:i4>
      </vt:variant>
      <vt:variant>
        <vt:i4>5</vt:i4>
      </vt:variant>
      <vt:variant>
        <vt:lpwstr/>
      </vt:variant>
      <vt:variant>
        <vt:lpwstr>Par184</vt:lpwstr>
      </vt:variant>
      <vt:variant>
        <vt:i4>6291508</vt:i4>
      </vt:variant>
      <vt:variant>
        <vt:i4>87</vt:i4>
      </vt:variant>
      <vt:variant>
        <vt:i4>0</vt:i4>
      </vt:variant>
      <vt:variant>
        <vt:i4>5</vt:i4>
      </vt:variant>
      <vt:variant>
        <vt:lpwstr/>
      </vt:variant>
      <vt:variant>
        <vt:lpwstr>Par160</vt:lpwstr>
      </vt:variant>
      <vt:variant>
        <vt:i4>4718602</vt:i4>
      </vt:variant>
      <vt:variant>
        <vt:i4>84</vt:i4>
      </vt:variant>
      <vt:variant>
        <vt:i4>0</vt:i4>
      </vt:variant>
      <vt:variant>
        <vt:i4>5</vt:i4>
      </vt:variant>
      <vt:variant>
        <vt:lpwstr>consultantplus://offline/ref=7267C2536E627B306682E5EC4650A4098DA712092571ADB0D83A35D9CB8E163D677139F254DCJAI</vt:lpwstr>
      </vt:variant>
      <vt:variant>
        <vt:lpwstr/>
      </vt:variant>
      <vt:variant>
        <vt:i4>4718602</vt:i4>
      </vt:variant>
      <vt:variant>
        <vt:i4>81</vt:i4>
      </vt:variant>
      <vt:variant>
        <vt:i4>0</vt:i4>
      </vt:variant>
      <vt:variant>
        <vt:i4>5</vt:i4>
      </vt:variant>
      <vt:variant>
        <vt:lpwstr>consultantplus://offline/ref=7267C2536E627B306682E5EC4650A4098DA712092571ADB0D83A35D9CB8E163D677139F254DCJAI</vt:lpwstr>
      </vt:variant>
      <vt:variant>
        <vt:lpwstr/>
      </vt:variant>
      <vt:variant>
        <vt:i4>4718604</vt:i4>
      </vt:variant>
      <vt:variant>
        <vt:i4>78</vt:i4>
      </vt:variant>
      <vt:variant>
        <vt:i4>0</vt:i4>
      </vt:variant>
      <vt:variant>
        <vt:i4>5</vt:i4>
      </vt:variant>
      <vt:variant>
        <vt:lpwstr>consultantplus://offline/ref=7267C2536E627B306682E5EC4650A4098DA712092571ADB0D83A35D9CB8E163D677139F252DCJAI</vt:lpwstr>
      </vt:variant>
      <vt:variant>
        <vt:lpwstr/>
      </vt:variant>
      <vt:variant>
        <vt:i4>6291504</vt:i4>
      </vt:variant>
      <vt:variant>
        <vt:i4>75</vt:i4>
      </vt:variant>
      <vt:variant>
        <vt:i4>0</vt:i4>
      </vt:variant>
      <vt:variant>
        <vt:i4>5</vt:i4>
      </vt:variant>
      <vt:variant>
        <vt:lpwstr/>
      </vt:variant>
      <vt:variant>
        <vt:lpwstr>Par120</vt:lpwstr>
      </vt:variant>
      <vt:variant>
        <vt:i4>4915214</vt:i4>
      </vt:variant>
      <vt:variant>
        <vt:i4>72</vt:i4>
      </vt:variant>
      <vt:variant>
        <vt:i4>0</vt:i4>
      </vt:variant>
      <vt:variant>
        <vt:i4>5</vt:i4>
      </vt:variant>
      <vt:variant>
        <vt:lpwstr>consultantplus://offline/ref=62C1949370DA3250A8E368F2FB2B77B6557B8D416D8743A8671C7E7A845F10CDEA4D56C0DA339822A71A78H7h6K</vt:lpwstr>
      </vt:variant>
      <vt:variant>
        <vt:lpwstr/>
      </vt:variant>
      <vt:variant>
        <vt:i4>6946866</vt:i4>
      </vt:variant>
      <vt:variant>
        <vt:i4>69</vt:i4>
      </vt:variant>
      <vt:variant>
        <vt:i4>0</vt:i4>
      </vt:variant>
      <vt:variant>
        <vt:i4>5</vt:i4>
      </vt:variant>
      <vt:variant>
        <vt:lpwstr/>
      </vt:variant>
      <vt:variant>
        <vt:lpwstr>Par308</vt:lpwstr>
      </vt:variant>
      <vt:variant>
        <vt:i4>6291506</vt:i4>
      </vt:variant>
      <vt:variant>
        <vt:i4>66</vt:i4>
      </vt:variant>
      <vt:variant>
        <vt:i4>0</vt:i4>
      </vt:variant>
      <vt:variant>
        <vt:i4>5</vt:i4>
      </vt:variant>
      <vt:variant>
        <vt:lpwstr/>
      </vt:variant>
      <vt:variant>
        <vt:lpwstr>Par203</vt:lpwstr>
      </vt:variant>
      <vt:variant>
        <vt:i4>6684722</vt:i4>
      </vt:variant>
      <vt:variant>
        <vt:i4>63</vt:i4>
      </vt:variant>
      <vt:variant>
        <vt:i4>0</vt:i4>
      </vt:variant>
      <vt:variant>
        <vt:i4>5</vt:i4>
      </vt:variant>
      <vt:variant>
        <vt:lpwstr/>
      </vt:variant>
      <vt:variant>
        <vt:lpwstr>Par403</vt:lpwstr>
      </vt:variant>
      <vt:variant>
        <vt:i4>1703945</vt:i4>
      </vt:variant>
      <vt:variant>
        <vt:i4>60</vt:i4>
      </vt:variant>
      <vt:variant>
        <vt:i4>0</vt:i4>
      </vt:variant>
      <vt:variant>
        <vt:i4>5</vt:i4>
      </vt:variant>
      <vt:variant>
        <vt:lpwstr>consultantplus://offline/ref=B8106A5C13DFE0F8A82F945580E46B548160B898D14CE909219AEBFEC1k0O7F</vt:lpwstr>
      </vt:variant>
      <vt:variant>
        <vt:lpwstr/>
      </vt:variant>
      <vt:variant>
        <vt:i4>1704020</vt:i4>
      </vt:variant>
      <vt:variant>
        <vt:i4>57</vt:i4>
      </vt:variant>
      <vt:variant>
        <vt:i4>0</vt:i4>
      </vt:variant>
      <vt:variant>
        <vt:i4>5</vt:i4>
      </vt:variant>
      <vt:variant>
        <vt:lpwstr>consultantplus://offline/ref=B8106A5C13DFE0F8A82F945580E46B54816FB997D24EE909219AEBFEC1k0O7F</vt:lpwstr>
      </vt:variant>
      <vt:variant>
        <vt:lpwstr/>
      </vt:variant>
      <vt:variant>
        <vt:i4>1704020</vt:i4>
      </vt:variant>
      <vt:variant>
        <vt:i4>54</vt:i4>
      </vt:variant>
      <vt:variant>
        <vt:i4>0</vt:i4>
      </vt:variant>
      <vt:variant>
        <vt:i4>5</vt:i4>
      </vt:variant>
      <vt:variant>
        <vt:lpwstr>consultantplus://offline/ref=B8106A5C13DFE0F8A82F945580E46B54816FB997D24EE909219AEBFEC1k0O7F</vt:lpwstr>
      </vt:variant>
      <vt:variant>
        <vt:lpwstr/>
      </vt:variant>
      <vt:variant>
        <vt:i4>5767170</vt:i4>
      </vt:variant>
      <vt:variant>
        <vt:i4>51</vt:i4>
      </vt:variant>
      <vt:variant>
        <vt:i4>0</vt:i4>
      </vt:variant>
      <vt:variant>
        <vt:i4>5</vt:i4>
      </vt:variant>
      <vt:variant>
        <vt:lpwstr/>
      </vt:variant>
      <vt:variant>
        <vt:lpwstr>Par96</vt:lpwstr>
      </vt:variant>
      <vt:variant>
        <vt:i4>6094940</vt:i4>
      </vt:variant>
      <vt:variant>
        <vt:i4>48</vt:i4>
      </vt:variant>
      <vt:variant>
        <vt:i4>0</vt:i4>
      </vt:variant>
      <vt:variant>
        <vt:i4>5</vt:i4>
      </vt:variant>
      <vt:variant>
        <vt:lpwstr>consultantplus://offline/ref=7A733B6AE55273809994F59F74627A9791D4ADE2A68F07215EBB9AC52311C20C984FB0807B7FB2E7D81489X8d1M</vt:lpwstr>
      </vt:variant>
      <vt:variant>
        <vt:lpwstr/>
      </vt:variant>
      <vt:variant>
        <vt:i4>7471165</vt:i4>
      </vt:variant>
      <vt:variant>
        <vt:i4>45</vt:i4>
      </vt:variant>
      <vt:variant>
        <vt:i4>0</vt:i4>
      </vt:variant>
      <vt:variant>
        <vt:i4>5</vt:i4>
      </vt:variant>
      <vt:variant>
        <vt:lpwstr>consultantplus://offline/ref=7267C2536E627B306682E5EC4650A40989A2140B267FF0BAD06339DBDCJCI</vt:lpwstr>
      </vt:variant>
      <vt:variant>
        <vt:lpwstr/>
      </vt:variant>
      <vt:variant>
        <vt:i4>3801193</vt:i4>
      </vt:variant>
      <vt:variant>
        <vt:i4>42</vt:i4>
      </vt:variant>
      <vt:variant>
        <vt:i4>0</vt:i4>
      </vt:variant>
      <vt:variant>
        <vt:i4>5</vt:i4>
      </vt:variant>
      <vt:variant>
        <vt:lpwstr>consultantplus://offline/ref=887E91C36ADB58227A16574B456A73B5F10FA3A4562B4AE68FC6962By8IAN</vt:lpwstr>
      </vt:variant>
      <vt:variant>
        <vt:lpwstr/>
      </vt:variant>
      <vt:variant>
        <vt:i4>5636105</vt:i4>
      </vt:variant>
      <vt:variant>
        <vt:i4>39</vt:i4>
      </vt:variant>
      <vt:variant>
        <vt:i4>0</vt:i4>
      </vt:variant>
      <vt:variant>
        <vt:i4>5</vt:i4>
      </vt:variant>
      <vt:variant>
        <vt:lpwstr>consultantplus://offline/ref=3476402B7BAA774A31DD83344ED6DA8B1B3B686EA3B142EFAA2BC84698S7nFE</vt:lpwstr>
      </vt:variant>
      <vt:variant>
        <vt:lpwstr/>
      </vt:variant>
      <vt:variant>
        <vt:i4>5636183</vt:i4>
      </vt:variant>
      <vt:variant>
        <vt:i4>36</vt:i4>
      </vt:variant>
      <vt:variant>
        <vt:i4>0</vt:i4>
      </vt:variant>
      <vt:variant>
        <vt:i4>5</vt:i4>
      </vt:variant>
      <vt:variant>
        <vt:lpwstr>consultantplus://offline/ref=3476402B7BAA774A31DD83344ED6DA8B1B3A6F6CA3B442EFAA2BC84698S7nFE</vt:lpwstr>
      </vt:variant>
      <vt:variant>
        <vt:lpwstr/>
      </vt:variant>
      <vt:variant>
        <vt:i4>5636105</vt:i4>
      </vt:variant>
      <vt:variant>
        <vt:i4>33</vt:i4>
      </vt:variant>
      <vt:variant>
        <vt:i4>0</vt:i4>
      </vt:variant>
      <vt:variant>
        <vt:i4>5</vt:i4>
      </vt:variant>
      <vt:variant>
        <vt:lpwstr>consultantplus://offline/ref=3476402B7BAA774A31DD83344ED6DA8B1B356C6EA7B942EFAA2BC84698S7nFE</vt:lpwstr>
      </vt:variant>
      <vt:variant>
        <vt:lpwstr/>
      </vt:variant>
      <vt:variant>
        <vt:i4>720991</vt:i4>
      </vt:variant>
      <vt:variant>
        <vt:i4>30</vt:i4>
      </vt:variant>
      <vt:variant>
        <vt:i4>0</vt:i4>
      </vt:variant>
      <vt:variant>
        <vt:i4>5</vt:i4>
      </vt:variant>
      <vt:variant>
        <vt:lpwstr>consultantplus://offline/ref=4D93CD72461895F6C79CA0D35B1D4773062F06BA1BD1F459AD921C6E2AX718F</vt:lpwstr>
      </vt:variant>
      <vt:variant>
        <vt:lpwstr/>
      </vt:variant>
      <vt:variant>
        <vt:i4>720905</vt:i4>
      </vt:variant>
      <vt:variant>
        <vt:i4>27</vt:i4>
      </vt:variant>
      <vt:variant>
        <vt:i4>0</vt:i4>
      </vt:variant>
      <vt:variant>
        <vt:i4>5</vt:i4>
      </vt:variant>
      <vt:variant>
        <vt:lpwstr>consultantplus://offline/ref=4D93CD72461895F6C79CA0D35B1D4773062F03BF1CDDF459AD921C6E2AX718F</vt:lpwstr>
      </vt:variant>
      <vt:variant>
        <vt:lpwstr/>
      </vt:variant>
      <vt:variant>
        <vt:i4>589909</vt:i4>
      </vt:variant>
      <vt:variant>
        <vt:i4>24</vt:i4>
      </vt:variant>
      <vt:variant>
        <vt:i4>0</vt:i4>
      </vt:variant>
      <vt:variant>
        <vt:i4>5</vt:i4>
      </vt:variant>
      <vt:variant>
        <vt:lpwstr>consultantplus://offline/ref=4D93CD72461895F6C79CA0D35B1D4773052002B81382A35BFCC712X61BF</vt:lpwstr>
      </vt:variant>
      <vt:variant>
        <vt:lpwstr/>
      </vt:variant>
      <vt:variant>
        <vt:i4>6750262</vt:i4>
      </vt:variant>
      <vt:variant>
        <vt:i4>21</vt:i4>
      </vt:variant>
      <vt:variant>
        <vt:i4>0</vt:i4>
      </vt:variant>
      <vt:variant>
        <vt:i4>5</vt:i4>
      </vt:variant>
      <vt:variant>
        <vt:lpwstr/>
      </vt:variant>
      <vt:variant>
        <vt:lpwstr>Par345</vt:lpwstr>
      </vt:variant>
      <vt:variant>
        <vt:i4>5570562</vt:i4>
      </vt:variant>
      <vt:variant>
        <vt:i4>18</vt:i4>
      </vt:variant>
      <vt:variant>
        <vt:i4>0</vt:i4>
      </vt:variant>
      <vt:variant>
        <vt:i4>5</vt:i4>
      </vt:variant>
      <vt:variant>
        <vt:lpwstr/>
      </vt:variant>
      <vt:variant>
        <vt:lpwstr>Par40</vt:lpwstr>
      </vt:variant>
      <vt:variant>
        <vt:i4>6750262</vt:i4>
      </vt:variant>
      <vt:variant>
        <vt:i4>15</vt:i4>
      </vt:variant>
      <vt:variant>
        <vt:i4>0</vt:i4>
      </vt:variant>
      <vt:variant>
        <vt:i4>5</vt:i4>
      </vt:variant>
      <vt:variant>
        <vt:lpwstr/>
      </vt:variant>
      <vt:variant>
        <vt:lpwstr>Par345</vt:lpwstr>
      </vt:variant>
      <vt:variant>
        <vt:i4>7012405</vt:i4>
      </vt:variant>
      <vt:variant>
        <vt:i4>12</vt:i4>
      </vt:variant>
      <vt:variant>
        <vt:i4>0</vt:i4>
      </vt:variant>
      <vt:variant>
        <vt:i4>5</vt:i4>
      </vt:variant>
      <vt:variant>
        <vt:lpwstr/>
      </vt:variant>
      <vt:variant>
        <vt:lpwstr>Par379</vt:lpwstr>
      </vt:variant>
      <vt:variant>
        <vt:i4>7012405</vt:i4>
      </vt:variant>
      <vt:variant>
        <vt:i4>9</vt:i4>
      </vt:variant>
      <vt:variant>
        <vt:i4>0</vt:i4>
      </vt:variant>
      <vt:variant>
        <vt:i4>5</vt:i4>
      </vt:variant>
      <vt:variant>
        <vt:lpwstr/>
      </vt:variant>
      <vt:variant>
        <vt:lpwstr>Par379</vt:lpwstr>
      </vt:variant>
      <vt:variant>
        <vt:i4>6750262</vt:i4>
      </vt:variant>
      <vt:variant>
        <vt:i4>6</vt:i4>
      </vt:variant>
      <vt:variant>
        <vt:i4>0</vt:i4>
      </vt:variant>
      <vt:variant>
        <vt:i4>5</vt:i4>
      </vt:variant>
      <vt:variant>
        <vt:lpwstr/>
      </vt:variant>
      <vt:variant>
        <vt:lpwstr>Par345</vt:lpwstr>
      </vt:variant>
      <vt:variant>
        <vt:i4>5963783</vt:i4>
      </vt:variant>
      <vt:variant>
        <vt:i4>3</vt:i4>
      </vt:variant>
      <vt:variant>
        <vt:i4>0</vt:i4>
      </vt:variant>
      <vt:variant>
        <vt:i4>5</vt:i4>
      </vt:variant>
      <vt:variant>
        <vt:lpwstr>consultantplus://offline/ref=0639CCDD1C91941741992FFC22B600CA213DB3D4537BA6A4F692471DDEF39920DF72224297715290BCA52Eo8x5F</vt:lpwstr>
      </vt:variant>
      <vt:variant>
        <vt:lpwstr/>
      </vt:variant>
      <vt:variant>
        <vt:i4>5963859</vt:i4>
      </vt:variant>
      <vt:variant>
        <vt:i4>0</vt:i4>
      </vt:variant>
      <vt:variant>
        <vt:i4>0</vt:i4>
      </vt:variant>
      <vt:variant>
        <vt:i4>5</vt:i4>
      </vt:variant>
      <vt:variant>
        <vt:lpwstr>consultantplus://offline/ref=0639CCDD1C91941741992FFC22B600CA213DB3D4537BA6A4F692471DDEF39920DF72224297715290BCA52Bo8xFF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внесении изменений в муниципальную программу городского округа Жигулевск «Развитие жилищного строительства для переселения из</dc:title>
  <dc:creator>ТуроваОН</dc:creator>
  <cp:lastModifiedBy>ЛукинАЮ</cp:lastModifiedBy>
  <cp:revision>14</cp:revision>
  <cp:lastPrinted>2015-12-17T05:32:00Z</cp:lastPrinted>
  <dcterms:created xsi:type="dcterms:W3CDTF">2021-02-20T07:50:00Z</dcterms:created>
  <dcterms:modified xsi:type="dcterms:W3CDTF">2021-02-20T10:44:00Z</dcterms:modified>
</cp:coreProperties>
</file>