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single" w:sz="2" w:space="0" w:color="auto"/>
        </w:tblBorders>
        <w:tblLayout w:type="fixed"/>
        <w:tblLook w:val="0000"/>
      </w:tblPr>
      <w:tblGrid>
        <w:gridCol w:w="1800"/>
        <w:gridCol w:w="4500"/>
        <w:gridCol w:w="540"/>
        <w:gridCol w:w="720"/>
        <w:gridCol w:w="1800"/>
      </w:tblGrid>
      <w:tr w:rsidR="00B634C5" w:rsidRPr="00827D4A" w:rsidTr="006367FE">
        <w:trPr>
          <w:cantSplit/>
          <w:trHeight w:val="1258"/>
        </w:trPr>
        <w:tc>
          <w:tcPr>
            <w:tcW w:w="9360" w:type="dxa"/>
            <w:gridSpan w:val="5"/>
            <w:vAlign w:val="center"/>
          </w:tcPr>
          <w:p w:rsidR="00B634C5" w:rsidRPr="00827D4A" w:rsidRDefault="00B634C5" w:rsidP="006367FE">
            <w:pPr>
              <w:jc w:val="center"/>
              <w:rPr>
                <w:color w:val="auto"/>
                <w:sz w:val="24"/>
                <w:szCs w:val="24"/>
              </w:rPr>
            </w:pPr>
            <w:r w:rsidRPr="00827D4A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10540" cy="61785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4C5" w:rsidRPr="00827D4A" w:rsidRDefault="00B634C5" w:rsidP="006367F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634C5" w:rsidRPr="00827D4A" w:rsidTr="006367FE">
        <w:trPr>
          <w:cantSplit/>
          <w:trHeight w:val="1083"/>
        </w:trPr>
        <w:tc>
          <w:tcPr>
            <w:tcW w:w="9360" w:type="dxa"/>
            <w:gridSpan w:val="5"/>
          </w:tcPr>
          <w:p w:rsidR="00B634C5" w:rsidRPr="00827D4A" w:rsidRDefault="00B634C5" w:rsidP="006367FE">
            <w:pPr>
              <w:pStyle w:val="1"/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управление администрации городского округа Жигулевск  </w:t>
            </w:r>
          </w:p>
          <w:p w:rsidR="00B634C5" w:rsidRPr="00827D4A" w:rsidRDefault="00B634C5" w:rsidP="006367FE">
            <w:pPr>
              <w:pStyle w:val="1"/>
              <w:spacing w:line="312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7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Самарской области</w:t>
            </w:r>
          </w:p>
          <w:p w:rsidR="00B634C5" w:rsidRPr="00827D4A" w:rsidRDefault="00B634C5" w:rsidP="006367FE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634C5" w:rsidRPr="00827D4A" w:rsidRDefault="00B634C5" w:rsidP="006367FE">
            <w:pPr>
              <w:pStyle w:val="4"/>
              <w:rPr>
                <w:color w:val="auto"/>
                <w:szCs w:val="28"/>
              </w:rPr>
            </w:pPr>
            <w:r w:rsidRPr="00827D4A">
              <w:rPr>
                <w:color w:val="auto"/>
                <w:szCs w:val="28"/>
              </w:rPr>
              <w:t>ПРИКАЗ</w:t>
            </w:r>
          </w:p>
        </w:tc>
      </w:tr>
      <w:tr w:rsidR="00B634C5" w:rsidRPr="00827D4A" w:rsidTr="006367FE">
        <w:trPr>
          <w:cantSplit/>
          <w:trHeight w:val="421"/>
        </w:trPr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:rsidR="00B634C5" w:rsidRPr="005167F4" w:rsidRDefault="005167F4" w:rsidP="006367FE">
            <w:pPr>
              <w:ind w:left="-108" w:firstLine="108"/>
              <w:jc w:val="center"/>
              <w:rPr>
                <w:color w:val="auto"/>
                <w:sz w:val="24"/>
                <w:szCs w:val="24"/>
              </w:rPr>
            </w:pPr>
            <w:r w:rsidRPr="005167F4">
              <w:rPr>
                <w:color w:val="auto"/>
                <w:sz w:val="24"/>
                <w:szCs w:val="24"/>
              </w:rPr>
              <w:t>25.09</w:t>
            </w:r>
            <w:r w:rsidR="00B634C5" w:rsidRPr="005167F4">
              <w:rPr>
                <w:color w:val="auto"/>
                <w:sz w:val="24"/>
                <w:szCs w:val="24"/>
              </w:rPr>
              <w:t>.201</w:t>
            </w:r>
            <w:r w:rsidR="00CD4C42" w:rsidRPr="005167F4">
              <w:rPr>
                <w:color w:val="auto"/>
                <w:sz w:val="24"/>
                <w:szCs w:val="24"/>
              </w:rPr>
              <w:t>7</w:t>
            </w:r>
            <w:r w:rsidR="00B634C5" w:rsidRPr="005167F4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5760" w:type="dxa"/>
            <w:gridSpan w:val="3"/>
            <w:vAlign w:val="bottom"/>
          </w:tcPr>
          <w:p w:rsidR="00B634C5" w:rsidRPr="005167F4" w:rsidRDefault="00B634C5" w:rsidP="006367FE">
            <w:pPr>
              <w:ind w:left="-108" w:firstLine="108"/>
              <w:jc w:val="right"/>
              <w:rPr>
                <w:b/>
                <w:bCs/>
                <w:color w:val="auto"/>
                <w:sz w:val="24"/>
                <w:szCs w:val="24"/>
              </w:rPr>
            </w:pPr>
          </w:p>
          <w:p w:rsidR="00B634C5" w:rsidRPr="005167F4" w:rsidRDefault="00BF3854" w:rsidP="006367FE">
            <w:pPr>
              <w:ind w:left="-108" w:firstLine="108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 w:rsidRPr="005167F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634C5" w:rsidRPr="005167F4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bottom"/>
          </w:tcPr>
          <w:p w:rsidR="00B634C5" w:rsidRPr="005167F4" w:rsidRDefault="00B634C5" w:rsidP="00F0413D">
            <w:pPr>
              <w:rPr>
                <w:color w:val="auto"/>
                <w:sz w:val="24"/>
                <w:szCs w:val="24"/>
              </w:rPr>
            </w:pPr>
            <w:r w:rsidRPr="005167F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BF3854" w:rsidRPr="005167F4">
              <w:rPr>
                <w:b/>
                <w:bCs/>
                <w:color w:val="auto"/>
                <w:sz w:val="24"/>
                <w:szCs w:val="24"/>
              </w:rPr>
              <w:t xml:space="preserve">         </w:t>
            </w:r>
            <w:r w:rsidRPr="005167F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167F4" w:rsidRPr="005167F4">
              <w:rPr>
                <w:bCs/>
                <w:color w:val="auto"/>
                <w:sz w:val="24"/>
                <w:szCs w:val="24"/>
              </w:rPr>
              <w:t>43</w:t>
            </w:r>
          </w:p>
        </w:tc>
      </w:tr>
      <w:tr w:rsidR="00B634C5" w:rsidRPr="00827D4A" w:rsidTr="006367FE">
        <w:trPr>
          <w:cantSplit/>
        </w:trPr>
        <w:tc>
          <w:tcPr>
            <w:tcW w:w="9360" w:type="dxa"/>
            <w:gridSpan w:val="5"/>
            <w:vAlign w:val="bottom"/>
          </w:tcPr>
          <w:p w:rsidR="00B634C5" w:rsidRPr="00827D4A" w:rsidRDefault="00B634C5" w:rsidP="006367F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B634C5" w:rsidRPr="00827D4A" w:rsidRDefault="00B634C5" w:rsidP="006367FE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B634C5" w:rsidRPr="00827D4A" w:rsidTr="006367FE">
        <w:trPr>
          <w:cantSplit/>
          <w:trHeight w:val="922"/>
        </w:trPr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CD4C42" w:rsidRPr="00827D4A" w:rsidRDefault="006E3333" w:rsidP="00CA141D">
            <w:pPr>
              <w:overflowPunct w:val="0"/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proofErr w:type="gramStart"/>
            <w:r w:rsidRPr="00827D4A">
              <w:rPr>
                <w:color w:val="auto"/>
                <w:sz w:val="24"/>
                <w:szCs w:val="24"/>
              </w:rPr>
              <w:t>О внесении изменений в приказ</w:t>
            </w:r>
            <w:r w:rsidR="00B36B33">
              <w:rPr>
                <w:color w:val="auto"/>
                <w:sz w:val="24"/>
                <w:szCs w:val="24"/>
              </w:rPr>
              <w:t>ы</w:t>
            </w:r>
            <w:r w:rsidRPr="00827D4A">
              <w:rPr>
                <w:color w:val="auto"/>
                <w:sz w:val="24"/>
                <w:szCs w:val="24"/>
              </w:rPr>
              <w:t xml:space="preserve"> руководителя финансового управления администрации городского округа Жигулевск от 30.01.2017 № 7 «</w:t>
            </w:r>
            <w:r w:rsidR="00CD4C42" w:rsidRPr="00827D4A">
              <w:rPr>
                <w:color w:val="auto"/>
                <w:sz w:val="24"/>
                <w:szCs w:val="24"/>
              </w:rPr>
              <w:t>Об утверждении типовых форм договоров (соглашений) между главным распорядителем</w:t>
            </w:r>
            <w:r w:rsidR="00CA141D" w:rsidRPr="00827D4A">
              <w:rPr>
                <w:color w:val="auto"/>
                <w:sz w:val="24"/>
                <w:szCs w:val="24"/>
              </w:rPr>
              <w:t xml:space="preserve"> с</w:t>
            </w:r>
            <w:r w:rsidR="00CD4C42" w:rsidRPr="00827D4A">
              <w:rPr>
                <w:color w:val="auto"/>
                <w:sz w:val="24"/>
                <w:szCs w:val="24"/>
              </w:rPr>
              <w:t>редств городского бюджета и юридическим лицом (за исключением государственных (муниципальных) учреждений), индивидуальным</w:t>
            </w:r>
            <w:r w:rsidR="00CA141D" w:rsidRPr="00827D4A">
              <w:rPr>
                <w:color w:val="auto"/>
                <w:sz w:val="24"/>
                <w:szCs w:val="24"/>
              </w:rPr>
              <w:t xml:space="preserve"> п</w:t>
            </w:r>
            <w:r w:rsidR="00CD4C42" w:rsidRPr="00827D4A">
              <w:rPr>
                <w:color w:val="auto"/>
                <w:sz w:val="24"/>
                <w:szCs w:val="24"/>
              </w:rPr>
              <w:t>редпринимателем, физическим лицом-производителем товаров, работ, услуг о предоставлении</w:t>
            </w:r>
            <w:r w:rsidR="00CA141D" w:rsidRPr="00827D4A">
              <w:rPr>
                <w:color w:val="auto"/>
                <w:sz w:val="24"/>
                <w:szCs w:val="24"/>
              </w:rPr>
              <w:t xml:space="preserve"> субсидии из бюджета городского округа Жигулевск Самарской области</w:t>
            </w:r>
            <w:r w:rsidRPr="00827D4A">
              <w:rPr>
                <w:color w:val="auto"/>
                <w:sz w:val="24"/>
                <w:szCs w:val="24"/>
              </w:rPr>
              <w:t>»</w:t>
            </w:r>
            <w:r w:rsidR="00B36B33">
              <w:rPr>
                <w:color w:val="auto"/>
                <w:sz w:val="24"/>
                <w:szCs w:val="24"/>
              </w:rPr>
              <w:t xml:space="preserve"> и </w:t>
            </w:r>
            <w:r w:rsidR="00B36B33">
              <w:rPr>
                <w:sz w:val="24"/>
                <w:szCs w:val="24"/>
              </w:rPr>
              <w:t>от 26.07.2017 № 35</w:t>
            </w:r>
            <w:r w:rsidR="00B36B33" w:rsidRPr="00827D4A">
              <w:rPr>
                <w:sz w:val="24"/>
                <w:szCs w:val="24"/>
              </w:rPr>
              <w:t xml:space="preserve"> </w:t>
            </w:r>
            <w:r w:rsidR="00B36B33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>«Об утверждении типовой формы</w:t>
            </w:r>
            <w:proofErr w:type="gramEnd"/>
            <w:r w:rsidR="00B36B33">
              <w:rPr>
                <w:rFonts w:eastAsiaTheme="minorHAnsi"/>
                <w:color w:val="auto"/>
                <w:w w:val="100"/>
                <w:sz w:val="24"/>
                <w:szCs w:val="24"/>
                <w:lang w:eastAsia="en-US"/>
              </w:rPr>
              <w:t xml:space="preserve">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Федерации»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634C5" w:rsidRPr="00827D4A" w:rsidRDefault="00B634C5" w:rsidP="006367F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634C5" w:rsidRPr="00827D4A" w:rsidRDefault="00B634C5" w:rsidP="006367FE"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A91272" w:rsidRPr="00827D4A" w:rsidRDefault="00A9127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27D4A">
        <w:rPr>
          <w:rFonts w:ascii="Times New Roman" w:hAnsi="Times New Roman" w:cs="Times New Roman"/>
          <w:sz w:val="24"/>
          <w:szCs w:val="24"/>
        </w:rPr>
        <w:br/>
      </w:r>
    </w:p>
    <w:p w:rsidR="00A91272" w:rsidRPr="00827D4A" w:rsidRDefault="00A9127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1272" w:rsidRPr="00827D4A" w:rsidRDefault="006E3333" w:rsidP="004F1F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27D4A">
        <w:rPr>
          <w:sz w:val="24"/>
          <w:szCs w:val="24"/>
        </w:rPr>
        <w:t>В соответствии с приказом министерства управления ф</w:t>
      </w:r>
      <w:r w:rsidR="004F1F77">
        <w:rPr>
          <w:sz w:val="24"/>
          <w:szCs w:val="24"/>
        </w:rPr>
        <w:t>инансами Самарской области от 01.08.2017 № 01-07/45</w:t>
      </w:r>
      <w:r w:rsidRPr="00827D4A">
        <w:rPr>
          <w:sz w:val="24"/>
          <w:szCs w:val="24"/>
        </w:rPr>
        <w:t xml:space="preserve"> «</w:t>
      </w:r>
      <w:r w:rsidR="004F1F77">
        <w:rPr>
          <w:rFonts w:eastAsiaTheme="minorHAnsi"/>
          <w:color w:val="auto"/>
          <w:w w:val="100"/>
          <w:sz w:val="24"/>
          <w:szCs w:val="24"/>
          <w:lang w:eastAsia="en-US"/>
        </w:rPr>
        <w:t>О внесении изменений в приказы министерства управления финансами Самарской области от 27.09.2016 № 01-07/42 «Об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 лицам - производителям товаров, работ, услуг» и от 07.06.2017 № 01-07/34</w:t>
      </w:r>
      <w:proofErr w:type="gramEnd"/>
      <w:r w:rsidR="004F1F77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«Об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Федерации», </w:t>
      </w:r>
      <w:r w:rsidRPr="00827D4A">
        <w:rPr>
          <w:sz w:val="24"/>
          <w:szCs w:val="24"/>
        </w:rPr>
        <w:t xml:space="preserve"> </w:t>
      </w:r>
      <w:r w:rsidR="00CA141D" w:rsidRPr="00827D4A">
        <w:rPr>
          <w:sz w:val="24"/>
          <w:szCs w:val="24"/>
        </w:rPr>
        <w:t>приказываю</w:t>
      </w:r>
      <w:r w:rsidR="00A91272" w:rsidRPr="00827D4A">
        <w:rPr>
          <w:sz w:val="24"/>
          <w:szCs w:val="24"/>
        </w:rPr>
        <w:t>:</w:t>
      </w:r>
    </w:p>
    <w:p w:rsidR="00CA141D" w:rsidRPr="00827D4A" w:rsidRDefault="00CA1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333" w:rsidRPr="00827D4A" w:rsidRDefault="00A91272" w:rsidP="006E33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D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E3333" w:rsidRPr="00827D4A">
        <w:rPr>
          <w:rFonts w:ascii="Times New Roman" w:hAnsi="Times New Roman" w:cs="Times New Roman"/>
          <w:sz w:val="24"/>
          <w:szCs w:val="24"/>
        </w:rPr>
        <w:t>Внести в приказ руководителя финансового управления администрации городского округа Жигулевск от 30.01.2017 № 7 «Об утверждении типовых форм договоров (соглашений) между главным распорядителем средств городского бюджета и юридическим лицом (за исключением государственных (муниципальных) учреждений), индивидуальным предпринимателем, физическим лицом-производителем товаров, работ, услуг о предоставлении субсидии из бюджета городского округа Жигулевск Самарской области» следующие изменения:</w:t>
      </w:r>
      <w:proofErr w:type="gramEnd"/>
    </w:p>
    <w:p w:rsidR="006E3333" w:rsidRPr="00827D4A" w:rsidRDefault="004F1F77" w:rsidP="006E33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Типовой</w:t>
      </w:r>
      <w:r w:rsidRPr="00A91272">
        <w:rPr>
          <w:rFonts w:ascii="Times New Roman" w:hAnsi="Times New Roman" w:cs="Times New Roman"/>
          <w:sz w:val="24"/>
          <w:szCs w:val="24"/>
        </w:rPr>
        <w:t xml:space="preserve"> </w:t>
      </w:r>
      <w:r w:rsidRPr="004F1F77">
        <w:rPr>
          <w:rFonts w:ascii="Times New Roman" w:hAnsi="Times New Roman" w:cs="Times New Roman"/>
          <w:sz w:val="24"/>
          <w:szCs w:val="24"/>
        </w:rPr>
        <w:t>форме</w:t>
      </w:r>
      <w:r>
        <w:t xml:space="preserve"> </w:t>
      </w:r>
      <w:r w:rsidRPr="00A91272">
        <w:rPr>
          <w:rFonts w:ascii="Times New Roman" w:hAnsi="Times New Roman" w:cs="Times New Roman"/>
          <w:sz w:val="24"/>
          <w:szCs w:val="24"/>
        </w:rPr>
        <w:t xml:space="preserve">договора (соглашения) </w:t>
      </w:r>
      <w:r w:rsidR="0040610B">
        <w:rPr>
          <w:rFonts w:ascii="Times New Roman" w:hAnsi="Times New Roman" w:cs="Times New Roman"/>
          <w:sz w:val="24"/>
          <w:szCs w:val="24"/>
        </w:rPr>
        <w:t>о предоставлении субсидии из бюджета городского округа Жигулевск Самарской области юридическим лица</w:t>
      </w:r>
      <w:r w:rsidRPr="00A91272">
        <w:rPr>
          <w:rFonts w:ascii="Times New Roman" w:hAnsi="Times New Roman" w:cs="Times New Roman"/>
          <w:sz w:val="24"/>
          <w:szCs w:val="24"/>
        </w:rPr>
        <w:t xml:space="preserve">м (за исключением </w:t>
      </w:r>
      <w:r w:rsidRPr="00A91272">
        <w:rPr>
          <w:rFonts w:ascii="Times New Roman" w:hAnsi="Times New Roman" w:cs="Times New Roman"/>
          <w:sz w:val="24"/>
          <w:szCs w:val="24"/>
        </w:rPr>
        <w:lastRenderedPageBreak/>
        <w:t>государственных (муниципальных) учреждений), индивидуальным предпринимателем, физическим лицом - произ</w:t>
      </w:r>
      <w:r w:rsidR="0040610B">
        <w:rPr>
          <w:rFonts w:ascii="Times New Roman" w:hAnsi="Times New Roman" w:cs="Times New Roman"/>
          <w:sz w:val="24"/>
          <w:szCs w:val="24"/>
        </w:rPr>
        <w:t>водителем товаров, работ, услуг в целях финансового обеспечения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1F77" w:rsidRDefault="004F1F77" w:rsidP="006E33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F77" w:rsidRDefault="005167F4" w:rsidP="006E33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F77">
        <w:rPr>
          <w:rFonts w:ascii="Times New Roman" w:hAnsi="Times New Roman" w:cs="Times New Roman"/>
          <w:sz w:val="24"/>
          <w:szCs w:val="24"/>
        </w:rPr>
        <w:t>Пункт 3.6 изложить в следующей редакции:</w:t>
      </w:r>
    </w:p>
    <w:p w:rsidR="004F1F77" w:rsidRPr="00A91272" w:rsidRDefault="005167F4" w:rsidP="004F1F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F77">
        <w:rPr>
          <w:rFonts w:ascii="Times New Roman" w:hAnsi="Times New Roman" w:cs="Times New Roman"/>
          <w:sz w:val="24"/>
          <w:szCs w:val="24"/>
        </w:rPr>
        <w:t>«3.6.</w:t>
      </w:r>
      <w:r w:rsidR="004F1F77" w:rsidRPr="00A9127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4F1F77" w:rsidRPr="00B36B33">
        <w:rPr>
          <w:rFonts w:ascii="Times New Roman" w:hAnsi="Times New Roman" w:cs="Times New Roman"/>
          <w:sz w:val="24"/>
          <w:szCs w:val="24"/>
        </w:rPr>
        <w:t xml:space="preserve">Получателя </w:t>
      </w:r>
      <w:hyperlink w:anchor="P279" w:history="1">
        <w:r w:rsidR="00285497">
          <w:rPr>
            <w:rFonts w:ascii="Times New Roman" w:hAnsi="Times New Roman" w:cs="Times New Roman"/>
            <w:sz w:val="24"/>
            <w:szCs w:val="24"/>
          </w:rPr>
          <w:t>&lt;9</w:t>
        </w:r>
        <w:r w:rsidR="004F1F77" w:rsidRPr="00B36B3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4F1F77" w:rsidRPr="00A91272">
        <w:rPr>
          <w:rFonts w:ascii="Times New Roman" w:hAnsi="Times New Roman" w:cs="Times New Roman"/>
          <w:sz w:val="24"/>
          <w:szCs w:val="24"/>
        </w:rPr>
        <w:t xml:space="preserve"> </w:t>
      </w:r>
      <w:r w:rsidR="004F1F77">
        <w:rPr>
          <w:rFonts w:ascii="Times New Roman" w:hAnsi="Times New Roman" w:cs="Times New Roman"/>
          <w:sz w:val="24"/>
          <w:szCs w:val="24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</w:t>
      </w:r>
      <w:r w:rsidR="004F1F77" w:rsidRPr="00A91272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</w:t>
      </w:r>
      <w:r w:rsidR="004F1F77">
        <w:rPr>
          <w:rFonts w:ascii="Times New Roman" w:hAnsi="Times New Roman" w:cs="Times New Roman"/>
          <w:sz w:val="24"/>
          <w:szCs w:val="24"/>
        </w:rPr>
        <w:t>»;</w:t>
      </w:r>
    </w:p>
    <w:p w:rsidR="00B15C1C" w:rsidRDefault="00B15C1C" w:rsidP="006E33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0B" w:rsidRDefault="005167F4" w:rsidP="006E33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C1C">
        <w:rPr>
          <w:rFonts w:ascii="Times New Roman" w:hAnsi="Times New Roman" w:cs="Times New Roman"/>
          <w:sz w:val="24"/>
          <w:szCs w:val="24"/>
        </w:rPr>
        <w:t>Пункт 5.5. изложить в следующей редакции</w:t>
      </w:r>
      <w:r w:rsidR="0040610B">
        <w:rPr>
          <w:rFonts w:ascii="Times New Roman" w:hAnsi="Times New Roman" w:cs="Times New Roman"/>
          <w:sz w:val="24"/>
          <w:szCs w:val="24"/>
        </w:rPr>
        <w:t>:</w:t>
      </w:r>
    </w:p>
    <w:p w:rsidR="0040610B" w:rsidRDefault="005167F4" w:rsidP="0040610B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 </w:t>
      </w:r>
      <w:r w:rsidR="0040610B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«5.5. </w:t>
      </w:r>
      <w:proofErr w:type="gramStart"/>
      <w:r w:rsidR="0040610B">
        <w:rPr>
          <w:rFonts w:eastAsiaTheme="minorHAnsi"/>
          <w:color w:val="auto"/>
          <w:w w:val="100"/>
          <w:sz w:val="24"/>
          <w:szCs w:val="24"/>
          <w:lang w:eastAsia="en-US"/>
        </w:rPr>
        <w:t>Получатель &lt;29&gt;,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Главным распорядителем и</w:t>
      </w:r>
      <w:proofErr w:type="gramEnd"/>
      <w:r w:rsidR="0040610B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органами государственного финансового контроля проверок соблюдения ими условий, целей и порядка предоставления Субсидии</w:t>
      </w:r>
      <w:proofErr w:type="gramStart"/>
      <w:r w:rsidR="0040610B">
        <w:rPr>
          <w:rFonts w:eastAsiaTheme="minorHAnsi"/>
          <w:color w:val="auto"/>
          <w:w w:val="100"/>
          <w:sz w:val="24"/>
          <w:szCs w:val="24"/>
          <w:lang w:eastAsia="en-US"/>
        </w:rPr>
        <w:t>.»;</w:t>
      </w:r>
      <w:proofErr w:type="gramEnd"/>
    </w:p>
    <w:p w:rsidR="004F1F77" w:rsidRDefault="00827D4A" w:rsidP="006E33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3333" w:rsidRPr="00827D4A" w:rsidRDefault="0040610B" w:rsidP="0040610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в Типовой форме </w:t>
      </w:r>
      <w:hyperlink r:id="rId7" w:history="1">
        <w:r w:rsidRPr="0040610B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договора</w:t>
        </w:r>
      </w:hyperlink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(соглашения) о предоставлении субсидии из бюджета городского округа Жигулевск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услуг:</w:t>
      </w:r>
      <w:proofErr w:type="gramEnd"/>
    </w:p>
    <w:p w:rsidR="00B15C1C" w:rsidRDefault="00B15C1C" w:rsidP="00B15C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1C" w:rsidRDefault="005167F4" w:rsidP="00B15C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5C1C">
        <w:rPr>
          <w:rFonts w:ascii="Times New Roman" w:hAnsi="Times New Roman" w:cs="Times New Roman"/>
          <w:sz w:val="24"/>
          <w:szCs w:val="24"/>
        </w:rPr>
        <w:t>Пункт 3.5 изложить в следующей редакции:</w:t>
      </w:r>
    </w:p>
    <w:p w:rsidR="00B15C1C" w:rsidRPr="00A91272" w:rsidRDefault="005167F4" w:rsidP="00B15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5C1C">
        <w:rPr>
          <w:rFonts w:ascii="Times New Roman" w:hAnsi="Times New Roman" w:cs="Times New Roman"/>
          <w:sz w:val="24"/>
          <w:szCs w:val="24"/>
        </w:rPr>
        <w:t>«3.5.</w:t>
      </w:r>
      <w:r w:rsidR="00B15C1C" w:rsidRPr="00A91272">
        <w:rPr>
          <w:rFonts w:ascii="Times New Roman" w:hAnsi="Times New Roman" w:cs="Times New Roman"/>
          <w:sz w:val="24"/>
          <w:szCs w:val="24"/>
        </w:rPr>
        <w:t xml:space="preserve"> Согласие Получателя </w:t>
      </w:r>
      <w:hyperlink w:anchor="P279" w:history="1">
        <w:r w:rsidR="00B15C1C" w:rsidRPr="005167F4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="00B15C1C" w:rsidRPr="00A91272">
        <w:rPr>
          <w:rFonts w:ascii="Times New Roman" w:hAnsi="Times New Roman" w:cs="Times New Roman"/>
          <w:sz w:val="24"/>
          <w:szCs w:val="24"/>
        </w:rPr>
        <w:t xml:space="preserve"> </w:t>
      </w:r>
      <w:r w:rsidR="00B15C1C">
        <w:rPr>
          <w:rFonts w:ascii="Times New Roman" w:hAnsi="Times New Roman" w:cs="Times New Roman"/>
          <w:sz w:val="24"/>
          <w:szCs w:val="24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</w:t>
      </w:r>
      <w:r w:rsidR="00B15C1C" w:rsidRPr="00A91272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</w:t>
      </w:r>
      <w:r w:rsidR="00B15C1C">
        <w:rPr>
          <w:rFonts w:ascii="Times New Roman" w:hAnsi="Times New Roman" w:cs="Times New Roman"/>
          <w:sz w:val="24"/>
          <w:szCs w:val="24"/>
        </w:rPr>
        <w:t>»;</w:t>
      </w:r>
    </w:p>
    <w:p w:rsidR="006E3333" w:rsidRDefault="006E3333" w:rsidP="006E3333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B15C1C" w:rsidRDefault="005167F4" w:rsidP="006E3333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</w:t>
      </w:r>
      <w:r w:rsidR="00B15C1C">
        <w:rPr>
          <w:rFonts w:eastAsiaTheme="minorHAnsi"/>
          <w:color w:val="auto"/>
          <w:w w:val="100"/>
          <w:sz w:val="24"/>
          <w:szCs w:val="24"/>
          <w:lang w:eastAsia="en-US"/>
        </w:rPr>
        <w:t>Пункт 5.5 изложить в следующей редакции:</w:t>
      </w:r>
    </w:p>
    <w:p w:rsidR="00B15C1C" w:rsidRDefault="005167F4" w:rsidP="00B15C1C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</w:t>
      </w:r>
      <w:r w:rsidR="00B15C1C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«5.5. </w:t>
      </w:r>
      <w:proofErr w:type="gramStart"/>
      <w:r w:rsidR="00B15C1C">
        <w:rPr>
          <w:rFonts w:eastAsiaTheme="minorHAnsi"/>
          <w:color w:val="auto"/>
          <w:w w:val="100"/>
          <w:sz w:val="24"/>
          <w:szCs w:val="24"/>
          <w:lang w:eastAsia="en-US"/>
        </w:rPr>
        <w:t>Получатель &lt;25&gt;,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Главным распорядителем и</w:t>
      </w:r>
      <w:proofErr w:type="gramEnd"/>
      <w:r w:rsidR="00B15C1C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органами государственного финансового контроля проверок соблюдения ими условий, целей и порядка предоставления Субсидии».</w:t>
      </w:r>
    </w:p>
    <w:p w:rsidR="00B15C1C" w:rsidRDefault="00B15C1C" w:rsidP="006E3333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5167F4" w:rsidRDefault="005167F4" w:rsidP="005167F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>2. Внести в приказ</w:t>
      </w:r>
      <w:r w:rsidRPr="005167F4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</w:t>
      </w:r>
      <w:r w:rsidRPr="00827D4A">
        <w:rPr>
          <w:sz w:val="24"/>
          <w:szCs w:val="24"/>
        </w:rPr>
        <w:t>руководителя финансового управления администрации г</w:t>
      </w:r>
      <w:r>
        <w:rPr>
          <w:sz w:val="24"/>
          <w:szCs w:val="24"/>
        </w:rPr>
        <w:t>ородского округа Жигулевск от 26.07.2017 № 35</w:t>
      </w:r>
      <w:r w:rsidRPr="00827D4A">
        <w:rPr>
          <w:sz w:val="24"/>
          <w:szCs w:val="24"/>
        </w:rPr>
        <w:t xml:space="preserve"> </w:t>
      </w:r>
      <w:r w:rsidR="00B36B33">
        <w:rPr>
          <w:rFonts w:eastAsiaTheme="minorHAnsi"/>
          <w:color w:val="auto"/>
          <w:w w:val="100"/>
          <w:sz w:val="24"/>
          <w:szCs w:val="24"/>
          <w:lang w:eastAsia="en-US"/>
        </w:rPr>
        <w:t>«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Об утверждении типовой формы соглашения (договора) с некоммерческими организациями, не являющимися 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lastRenderedPageBreak/>
        <w:t>государственными (муниципальными) учреждениями, в соответствии с пунктом 2 статьи 78.1 Бюджетно</w:t>
      </w:r>
      <w:r w:rsidR="00B36B33">
        <w:rPr>
          <w:rFonts w:eastAsiaTheme="minorHAnsi"/>
          <w:color w:val="auto"/>
          <w:w w:val="100"/>
          <w:sz w:val="24"/>
          <w:szCs w:val="24"/>
          <w:lang w:eastAsia="en-US"/>
        </w:rPr>
        <w:t>го кодекса Российской Федерации»</w:t>
      </w: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следующие изменения:</w:t>
      </w:r>
    </w:p>
    <w:p w:rsidR="00B15C1C" w:rsidRDefault="00B15C1C" w:rsidP="006E3333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5167F4" w:rsidRDefault="005167F4" w:rsidP="005167F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в Типовой форме </w:t>
      </w:r>
      <w:hyperlink r:id="rId8" w:history="1">
        <w:r w:rsidRPr="005167F4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соглашения</w:t>
        </w:r>
      </w:hyperlink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(договора) с некоммерческими организациями, не являющимися государственными (муниципальными) учреждениями &lt;1&gt;, в соответствии с пунктом 2 статьи 78.1 Бюджетного кодекса Российской Федерации:</w:t>
      </w:r>
    </w:p>
    <w:p w:rsidR="00285497" w:rsidRDefault="00285497" w:rsidP="005167F4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5167F4" w:rsidRDefault="00285497" w:rsidP="005167F4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</w:t>
      </w:r>
      <w:hyperlink r:id="rId9" w:history="1">
        <w:r w:rsidR="005167F4" w:rsidRPr="005167F4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пункт 4.3.4</w:t>
        </w:r>
      </w:hyperlink>
      <w:r w:rsidR="005167F4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изложить в следующей редакции:</w:t>
      </w:r>
    </w:p>
    <w:p w:rsidR="005167F4" w:rsidRDefault="005167F4" w:rsidP="005167F4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«4.3.4. Не приобретать за счет Субсидии иностранную валюту, за исключением операций, определенных в Порядке предоставления субсидии &lt;58&gt;;»;</w:t>
      </w:r>
    </w:p>
    <w:p w:rsidR="00B15C1C" w:rsidRPr="00827D4A" w:rsidRDefault="00B15C1C" w:rsidP="006E3333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5167F4" w:rsidRDefault="005167F4" w:rsidP="005167F4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</w:t>
      </w:r>
      <w:hyperlink r:id="rId10" w:history="1">
        <w:r w:rsidRPr="005167F4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пункт 4.3.15</w:t>
        </w:r>
      </w:hyperlink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изложить в следующей редакции:</w:t>
      </w:r>
    </w:p>
    <w:p w:rsidR="005167F4" w:rsidRDefault="005167F4" w:rsidP="005167F4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  «4.3.15. </w:t>
      </w:r>
      <w:proofErr w:type="gramStart"/>
      <w:r>
        <w:rPr>
          <w:rFonts w:eastAsiaTheme="minorHAnsi"/>
          <w:color w:val="auto"/>
          <w:w w:val="100"/>
          <w:sz w:val="24"/>
          <w:szCs w:val="24"/>
          <w:lang w:eastAsia="en-US"/>
        </w:rPr>
        <w:t>Получатель,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Главным распорядителем и органами</w:t>
      </w:r>
      <w:proofErr w:type="gramEnd"/>
      <w:r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государственного финансового контроля проверок соблюдения ими условий, целей и порядка предоставления Субсидии.</w:t>
      </w:r>
    </w:p>
    <w:p w:rsidR="005167F4" w:rsidRDefault="005167F4" w:rsidP="005167F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auto"/>
          <w:w w:val="100"/>
          <w:sz w:val="24"/>
          <w:szCs w:val="24"/>
          <w:lang w:eastAsia="en-US"/>
        </w:rPr>
        <w:t>Получатель, подписывая настоящее Соглашение, принимает на себя обязательства о запрете приобретения иностранной валюты за счет полученных средств Субсидии, за исключением операций, определенных в Порядке предоставления субсидии, и включении условия о соответствующем запрете в договоры (соглашения), заключенные Получателем в целях исполнения обязательств по настоящему Соглашению &lt;59&gt;.»;</w:t>
      </w:r>
      <w:proofErr w:type="gramEnd"/>
    </w:p>
    <w:p w:rsidR="005167F4" w:rsidRDefault="005167F4" w:rsidP="006E3333">
      <w:pPr>
        <w:autoSpaceDE w:val="0"/>
        <w:autoSpaceDN w:val="0"/>
        <w:adjustRightInd w:val="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6E3333" w:rsidRPr="00827D4A" w:rsidRDefault="007A2A9A" w:rsidP="006E333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hyperlink r:id="rId11" w:history="1">
        <w:r w:rsidR="006E3333" w:rsidRPr="00827D4A">
          <w:rPr>
            <w:rFonts w:eastAsiaTheme="minorHAnsi"/>
            <w:color w:val="auto"/>
            <w:w w:val="100"/>
            <w:sz w:val="24"/>
            <w:szCs w:val="24"/>
            <w:lang w:eastAsia="en-US"/>
          </w:rPr>
          <w:t>дополнить</w:t>
        </w:r>
      </w:hyperlink>
      <w:r w:rsidR="006E3333" w:rsidRPr="00827D4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примечаниями со знаками сносок </w:t>
      </w:r>
      <w:r w:rsidR="00407500">
        <w:rPr>
          <w:rFonts w:eastAsiaTheme="minorHAnsi"/>
          <w:color w:val="auto"/>
          <w:w w:val="100"/>
          <w:sz w:val="24"/>
          <w:szCs w:val="24"/>
          <w:lang w:eastAsia="en-US"/>
        </w:rPr>
        <w:t>«</w:t>
      </w:r>
      <w:r w:rsidR="005167F4">
        <w:rPr>
          <w:rFonts w:eastAsiaTheme="minorHAnsi"/>
          <w:color w:val="auto"/>
          <w:w w:val="100"/>
          <w:sz w:val="24"/>
          <w:szCs w:val="24"/>
          <w:lang w:eastAsia="en-US"/>
        </w:rPr>
        <w:t>&lt;58&gt;» и</w:t>
      </w:r>
      <w:r w:rsidR="00407500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«</w:t>
      </w:r>
      <w:r w:rsidR="005167F4">
        <w:rPr>
          <w:rFonts w:eastAsiaTheme="minorHAnsi"/>
          <w:color w:val="auto"/>
          <w:w w:val="100"/>
          <w:sz w:val="24"/>
          <w:szCs w:val="24"/>
          <w:lang w:eastAsia="en-US"/>
        </w:rPr>
        <w:t>&lt;5</w:t>
      </w:r>
      <w:r w:rsidR="006E3333" w:rsidRPr="00827D4A">
        <w:rPr>
          <w:rFonts w:eastAsiaTheme="minorHAnsi"/>
          <w:color w:val="auto"/>
          <w:w w:val="100"/>
          <w:sz w:val="24"/>
          <w:szCs w:val="24"/>
          <w:lang w:eastAsia="en-US"/>
        </w:rPr>
        <w:t>9</w:t>
      </w:r>
      <w:r w:rsidR="00407500">
        <w:rPr>
          <w:rFonts w:eastAsiaTheme="minorHAnsi"/>
          <w:color w:val="auto"/>
          <w:w w:val="100"/>
          <w:sz w:val="24"/>
          <w:szCs w:val="24"/>
          <w:lang w:eastAsia="en-US"/>
        </w:rPr>
        <w:t>&gt;»</w:t>
      </w:r>
      <w:r w:rsidR="006E3333" w:rsidRPr="00827D4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следующего содержания:</w:t>
      </w:r>
    </w:p>
    <w:p w:rsidR="005167F4" w:rsidRDefault="005167F4" w:rsidP="005167F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5167F4" w:rsidRDefault="00407500" w:rsidP="005167F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>«</w:t>
      </w:r>
      <w:r w:rsidR="005167F4">
        <w:rPr>
          <w:rFonts w:eastAsiaTheme="minorHAnsi"/>
          <w:color w:val="auto"/>
          <w:w w:val="100"/>
          <w:sz w:val="24"/>
          <w:szCs w:val="24"/>
          <w:lang w:eastAsia="en-US"/>
        </w:rPr>
        <w:t>&lt;58</w:t>
      </w:r>
      <w:proofErr w:type="gramStart"/>
      <w:r w:rsidR="006E3333" w:rsidRPr="00827D4A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&gt; </w:t>
      </w:r>
      <w:r w:rsidR="005167F4">
        <w:rPr>
          <w:rFonts w:eastAsiaTheme="minorHAnsi"/>
          <w:color w:val="auto"/>
          <w:w w:val="100"/>
          <w:sz w:val="24"/>
          <w:szCs w:val="24"/>
          <w:lang w:eastAsia="en-US"/>
        </w:rPr>
        <w:t>П</w:t>
      </w:r>
      <w:proofErr w:type="gramEnd"/>
      <w:r w:rsidR="005167F4">
        <w:rPr>
          <w:rFonts w:eastAsiaTheme="minorHAnsi"/>
          <w:color w:val="auto"/>
          <w:w w:val="100"/>
          <w:sz w:val="24"/>
          <w:szCs w:val="24"/>
          <w:lang w:eastAsia="en-US"/>
        </w:rPr>
        <w:t>редусматривается в случае, если Соглашение заключается на предоставление Субсидии в целях финансового обеспечения затрат.</w:t>
      </w:r>
    </w:p>
    <w:p w:rsidR="005167F4" w:rsidRDefault="005167F4" w:rsidP="005167F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</w:p>
    <w:p w:rsidR="005167F4" w:rsidRDefault="005167F4" w:rsidP="005167F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w w:val="100"/>
          <w:sz w:val="24"/>
          <w:szCs w:val="24"/>
          <w:lang w:eastAsia="en-US"/>
        </w:rPr>
      </w:pPr>
      <w:r>
        <w:rPr>
          <w:rFonts w:eastAsiaTheme="minorHAnsi"/>
          <w:color w:val="auto"/>
          <w:w w:val="100"/>
          <w:sz w:val="24"/>
          <w:szCs w:val="24"/>
          <w:lang w:eastAsia="en-US"/>
        </w:rPr>
        <w:t>&lt;59&gt;  Предусматривается в случае, если Соглашение заключается на предоставление Субсидии в целях финансового обеспечения затрат</w:t>
      </w:r>
      <w:proofErr w:type="gramStart"/>
      <w:r>
        <w:rPr>
          <w:rFonts w:eastAsiaTheme="minorHAnsi"/>
          <w:color w:val="auto"/>
          <w:w w:val="100"/>
          <w:sz w:val="24"/>
          <w:szCs w:val="24"/>
          <w:lang w:eastAsia="en-US"/>
        </w:rPr>
        <w:t>.».</w:t>
      </w:r>
      <w:proofErr w:type="gramEnd"/>
    </w:p>
    <w:p w:rsidR="005167F4" w:rsidRDefault="005167F4" w:rsidP="00CA141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CA141D" w:rsidRPr="00285497" w:rsidRDefault="00CA141D" w:rsidP="00CA141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jc w:val="both"/>
        <w:rPr>
          <w:color w:val="auto"/>
          <w:spacing w:val="-1"/>
          <w:sz w:val="24"/>
          <w:szCs w:val="24"/>
        </w:rPr>
      </w:pPr>
      <w:r w:rsidRPr="00827D4A">
        <w:rPr>
          <w:color w:val="auto"/>
          <w:sz w:val="24"/>
          <w:szCs w:val="24"/>
        </w:rPr>
        <w:t xml:space="preserve">        </w:t>
      </w:r>
      <w:r w:rsidR="00407500">
        <w:rPr>
          <w:color w:val="auto"/>
          <w:sz w:val="24"/>
          <w:szCs w:val="24"/>
        </w:rPr>
        <w:t xml:space="preserve"> </w:t>
      </w:r>
      <w:r w:rsidR="005167F4">
        <w:rPr>
          <w:color w:val="auto"/>
          <w:sz w:val="24"/>
          <w:szCs w:val="24"/>
        </w:rPr>
        <w:t>3</w:t>
      </w:r>
      <w:r w:rsidRPr="00827D4A">
        <w:rPr>
          <w:color w:val="auto"/>
          <w:sz w:val="24"/>
          <w:szCs w:val="24"/>
        </w:rPr>
        <w:t xml:space="preserve">. Опубликовать настоящий приказ на официальном сайте администрации городского округа Жигулевск  </w:t>
      </w:r>
      <w:r w:rsidRPr="00827D4A">
        <w:rPr>
          <w:color w:val="auto"/>
          <w:sz w:val="24"/>
          <w:szCs w:val="24"/>
          <w:lang w:val="en-US"/>
        </w:rPr>
        <w:t>www</w:t>
      </w:r>
      <w:r w:rsidRPr="00827D4A">
        <w:rPr>
          <w:color w:val="auto"/>
          <w:sz w:val="24"/>
          <w:szCs w:val="24"/>
        </w:rPr>
        <w:t>.</w:t>
      </w:r>
      <w:proofErr w:type="spellStart"/>
      <w:r w:rsidRPr="00827D4A">
        <w:rPr>
          <w:color w:val="auto"/>
          <w:sz w:val="24"/>
          <w:szCs w:val="24"/>
          <w:lang w:val="en-US"/>
        </w:rPr>
        <w:t>zhigulevsk</w:t>
      </w:r>
      <w:proofErr w:type="spellEnd"/>
      <w:r w:rsidRPr="00827D4A">
        <w:rPr>
          <w:color w:val="auto"/>
          <w:sz w:val="24"/>
          <w:szCs w:val="24"/>
        </w:rPr>
        <w:t>.</w:t>
      </w:r>
      <w:r w:rsidRPr="00827D4A">
        <w:rPr>
          <w:color w:val="auto"/>
          <w:sz w:val="24"/>
          <w:szCs w:val="24"/>
          <w:lang w:val="en-US"/>
        </w:rPr>
        <w:t>org</w:t>
      </w:r>
      <w:r w:rsidR="00285497">
        <w:rPr>
          <w:color w:val="auto"/>
          <w:sz w:val="24"/>
          <w:szCs w:val="24"/>
        </w:rPr>
        <w:t>.</w:t>
      </w:r>
    </w:p>
    <w:p w:rsidR="00B034DC" w:rsidRPr="00827D4A" w:rsidRDefault="0051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34DC" w:rsidRPr="00827D4A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01.01.2018, за исключением положений абзацев четвертого и шестого пункта 1, которые вступают в силу с </w:t>
      </w:r>
      <w:r w:rsidR="00B034DC" w:rsidRPr="00827D4A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91272" w:rsidRPr="00827D4A" w:rsidRDefault="0051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272" w:rsidRPr="00827D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141D" w:rsidRPr="00827D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141D" w:rsidRPr="00827D4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91272" w:rsidRPr="00827D4A" w:rsidRDefault="00A91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41D" w:rsidRPr="00827D4A" w:rsidRDefault="00017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565785"/>
            <wp:effectExtent l="19050" t="0" r="3175" b="0"/>
            <wp:docPr id="2" name="Рисунок 1" descr="C:\Users\БехтеревСВ.ZHIGFIN\Documents\prikaz4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хтеревСВ.ZHIGFIN\Documents\prikaz43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41D" w:rsidRPr="00827D4A" w:rsidSect="006E33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1EE"/>
    <w:multiLevelType w:val="multilevel"/>
    <w:tmpl w:val="0B0E9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D7F585B"/>
    <w:multiLevelType w:val="singleLevel"/>
    <w:tmpl w:val="9C448CD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1272"/>
    <w:rsid w:val="00017716"/>
    <w:rsid w:val="001A663C"/>
    <w:rsid w:val="00277F69"/>
    <w:rsid w:val="00285497"/>
    <w:rsid w:val="002A4572"/>
    <w:rsid w:val="0035701F"/>
    <w:rsid w:val="003C2376"/>
    <w:rsid w:val="0040610B"/>
    <w:rsid w:val="00407500"/>
    <w:rsid w:val="00425ED7"/>
    <w:rsid w:val="004877D7"/>
    <w:rsid w:val="004F1F77"/>
    <w:rsid w:val="005167F4"/>
    <w:rsid w:val="00522BDC"/>
    <w:rsid w:val="005D1CAB"/>
    <w:rsid w:val="006B36B7"/>
    <w:rsid w:val="006E3333"/>
    <w:rsid w:val="00723ED7"/>
    <w:rsid w:val="00771520"/>
    <w:rsid w:val="007A2A9A"/>
    <w:rsid w:val="00827D4A"/>
    <w:rsid w:val="00A53494"/>
    <w:rsid w:val="00A82702"/>
    <w:rsid w:val="00A91272"/>
    <w:rsid w:val="00B034DC"/>
    <w:rsid w:val="00B15C1C"/>
    <w:rsid w:val="00B36B33"/>
    <w:rsid w:val="00B634C5"/>
    <w:rsid w:val="00BF3854"/>
    <w:rsid w:val="00CA141D"/>
    <w:rsid w:val="00CD4C42"/>
    <w:rsid w:val="00D36D68"/>
    <w:rsid w:val="00D56528"/>
    <w:rsid w:val="00D76166"/>
    <w:rsid w:val="00DA6FE6"/>
    <w:rsid w:val="00DC78E1"/>
    <w:rsid w:val="00E402D7"/>
    <w:rsid w:val="00EE60E9"/>
    <w:rsid w:val="00F0413D"/>
    <w:rsid w:val="00F3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C5"/>
    <w:pPr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ru-RU"/>
    </w:rPr>
  </w:style>
  <w:style w:type="paragraph" w:styleId="1">
    <w:name w:val="heading 1"/>
    <w:basedOn w:val="a"/>
    <w:next w:val="a"/>
    <w:link w:val="10"/>
    <w:qFormat/>
    <w:rsid w:val="00B634C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B634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4C5"/>
    <w:rPr>
      <w:rFonts w:ascii="Arial" w:eastAsia="Times New Roman" w:hAnsi="Arial" w:cs="Arial"/>
      <w:b/>
      <w:bCs/>
      <w:color w:val="000000"/>
      <w:w w:val="102"/>
      <w:sz w:val="20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B634C5"/>
    <w:rPr>
      <w:rFonts w:ascii="Times New Roman" w:eastAsia="Times New Roman" w:hAnsi="Times New Roman" w:cs="Times New Roman"/>
      <w:b/>
      <w:bCs/>
      <w:color w:val="000000"/>
      <w:w w:val="102"/>
      <w:sz w:val="28"/>
      <w:szCs w:val="3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C5"/>
    <w:rPr>
      <w:rFonts w:ascii="Tahoma" w:eastAsia="Times New Roman" w:hAnsi="Tahoma" w:cs="Tahoma"/>
      <w:color w:val="000000"/>
      <w:w w:val="10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2C87B36F3644931E4F3B733EE50CD77C111C8CCD3A079A6BB133F45DBCAC2A73A205A21402C298C9910S6j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7DE87D2BEABED57BC91B5CA30624E23C03EB919EABA0EB651E40C81DC9127FA22412A47719066CEB239EO0gD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4E3987CBA13E7D429418516A387A2BEF548A7D82F4E9FA7B0E0D3FCEE3ED5BD261D093B503383C023E1DC4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40CA96FB3182A90C3BAFDBC0CACBABB004C5DEAC6005809A3FE50C3FF517DF2EC50225526B13409DDC1LF6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AECCA23B2D54BE3B0F60F0B500E5260DB2A681AC71883D14B68647074C597EEE7A0616C5A88FF99E150P04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F9E5-10A7-432B-9B99-9EE140DC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ВаженинаТВ</dc:creator>
  <cp:lastModifiedBy>Бехтерев Сергей Владимирович</cp:lastModifiedBy>
  <cp:revision>8</cp:revision>
  <cp:lastPrinted>2017-09-25T05:37:00Z</cp:lastPrinted>
  <dcterms:created xsi:type="dcterms:W3CDTF">2017-09-22T12:08:00Z</dcterms:created>
  <dcterms:modified xsi:type="dcterms:W3CDTF">2017-09-25T12:09:00Z</dcterms:modified>
</cp:coreProperties>
</file>